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92" w:rsidRDefault="00A95D92" w:rsidP="00A95D92">
      <w:pPr>
        <w:widowControl/>
        <w:spacing w:line="240" w:lineRule="exact"/>
        <w:jc w:val="center"/>
        <w:rPr>
          <w:b/>
          <w:kern w:val="0"/>
          <w:sz w:val="28"/>
          <w:szCs w:val="28"/>
          <w:u w:val="single"/>
        </w:rPr>
      </w:pPr>
      <w:r w:rsidRPr="002820B3">
        <w:rPr>
          <w:rFonts w:eastAsia="Times New Roman"/>
          <w:b/>
          <w:kern w:val="0"/>
          <w:sz w:val="28"/>
          <w:szCs w:val="28"/>
          <w:u w:val="single"/>
          <w:lang w:eastAsia="en-US"/>
        </w:rPr>
        <w:t xml:space="preserve">Assessment </w:t>
      </w:r>
      <w:r w:rsidRPr="002820B3">
        <w:rPr>
          <w:b/>
          <w:kern w:val="0"/>
          <w:sz w:val="28"/>
          <w:szCs w:val="28"/>
          <w:u w:val="single"/>
        </w:rPr>
        <w:t>Task for</w:t>
      </w:r>
      <w:r>
        <w:rPr>
          <w:b/>
          <w:kern w:val="0"/>
          <w:sz w:val="28"/>
          <w:szCs w:val="28"/>
          <w:u w:val="single"/>
        </w:rPr>
        <w:t xml:space="preserve"> Listening &amp;</w:t>
      </w:r>
      <w:r w:rsidRPr="002820B3">
        <w:rPr>
          <w:b/>
          <w:kern w:val="0"/>
          <w:sz w:val="28"/>
          <w:szCs w:val="28"/>
          <w:u w:val="single"/>
        </w:rPr>
        <w:t xml:space="preserve"> Integrated Skills</w:t>
      </w:r>
    </w:p>
    <w:p w:rsidR="00A95D92" w:rsidRPr="002820B3" w:rsidRDefault="00A95D92" w:rsidP="00A95D92">
      <w:pPr>
        <w:widowControl/>
        <w:spacing w:line="240" w:lineRule="exact"/>
        <w:jc w:val="center"/>
        <w:rPr>
          <w:rFonts w:hint="eastAsia"/>
          <w:b/>
          <w:kern w:val="0"/>
          <w:sz w:val="28"/>
          <w:szCs w:val="28"/>
          <w:u w:val="single"/>
        </w:rPr>
      </w:pPr>
    </w:p>
    <w:p w:rsidR="00A95D92" w:rsidRDefault="00A95D92" w:rsidP="00A95D92">
      <w:pPr>
        <w:widowControl/>
        <w:spacing w:line="240" w:lineRule="exact"/>
        <w:jc w:val="center"/>
        <w:rPr>
          <w:b/>
          <w:kern w:val="0"/>
          <w:sz w:val="28"/>
          <w:szCs w:val="28"/>
          <w:u w:val="single"/>
        </w:rPr>
      </w:pPr>
      <w:r w:rsidRPr="002820B3">
        <w:rPr>
          <w:b/>
          <w:kern w:val="0"/>
          <w:sz w:val="28"/>
          <w:szCs w:val="28"/>
          <w:u w:val="single"/>
        </w:rPr>
        <w:t xml:space="preserve">Topic: </w:t>
      </w:r>
      <w:r>
        <w:rPr>
          <w:b/>
          <w:kern w:val="0"/>
          <w:sz w:val="28"/>
          <w:szCs w:val="28"/>
          <w:u w:val="single"/>
        </w:rPr>
        <w:t>Consumerism</w:t>
      </w:r>
    </w:p>
    <w:p w:rsidR="00A95D92" w:rsidRDefault="00A95D92" w:rsidP="00A95D92">
      <w:pPr>
        <w:widowControl/>
        <w:spacing w:line="240" w:lineRule="exact"/>
        <w:jc w:val="center"/>
        <w:rPr>
          <w:b/>
          <w:kern w:val="0"/>
          <w:sz w:val="28"/>
          <w:szCs w:val="28"/>
          <w:u w:val="single"/>
        </w:rPr>
      </w:pPr>
    </w:p>
    <w:p w:rsidR="00A95D92" w:rsidRPr="00785C00" w:rsidRDefault="00A95D92" w:rsidP="00A95D92">
      <w:pPr>
        <w:jc w:val="center"/>
        <w:rPr>
          <w:b/>
          <w:i/>
          <w:sz w:val="28"/>
          <w:szCs w:val="28"/>
        </w:rPr>
      </w:pPr>
      <w:r w:rsidRPr="00785C00">
        <w:rPr>
          <w:b/>
          <w:i/>
          <w:sz w:val="28"/>
          <w:szCs w:val="28"/>
        </w:rPr>
        <w:t xml:space="preserve">Question </w:t>
      </w:r>
      <w:r>
        <w:rPr>
          <w:b/>
          <w:i/>
          <w:sz w:val="28"/>
          <w:szCs w:val="28"/>
        </w:rPr>
        <w:t>-</w:t>
      </w:r>
      <w:r w:rsidRPr="00785C00">
        <w:rPr>
          <w:b/>
          <w:i/>
          <w:sz w:val="28"/>
          <w:szCs w:val="28"/>
        </w:rPr>
        <w:t xml:space="preserve"> Answer </w:t>
      </w:r>
      <w:r>
        <w:rPr>
          <w:b/>
          <w:i/>
          <w:sz w:val="28"/>
          <w:szCs w:val="28"/>
        </w:rPr>
        <w:t>Paper</w:t>
      </w:r>
    </w:p>
    <w:p w:rsidR="00A95D92" w:rsidRDefault="00A95D92" w:rsidP="00474352">
      <w:pPr>
        <w:jc w:val="center"/>
        <w:rPr>
          <w:b/>
        </w:rPr>
      </w:pPr>
    </w:p>
    <w:p w:rsidR="00A95D92" w:rsidRDefault="00A95D92" w:rsidP="00474352">
      <w:pPr>
        <w:jc w:val="center"/>
        <w:rPr>
          <w:b/>
        </w:rPr>
      </w:pPr>
    </w:p>
    <w:p w:rsidR="00AF04AA" w:rsidRPr="00392064" w:rsidRDefault="00AF04AA" w:rsidP="00AF04AA">
      <w:pPr>
        <w:jc w:val="both"/>
      </w:pPr>
    </w:p>
    <w:p w:rsidR="00AF04AA" w:rsidRPr="00392064" w:rsidRDefault="00AF04AA" w:rsidP="00AF04AA">
      <w:pPr>
        <w:jc w:val="both"/>
      </w:pPr>
      <w:r w:rsidRPr="00392064">
        <w:rPr>
          <w:b/>
        </w:rPr>
        <w:t xml:space="preserve">Situation: </w:t>
      </w:r>
      <w:r w:rsidRPr="00392064">
        <w:t>You are Terry Chow, a volunteer for Wise Consumers, a non-profit making organisation that supports sustainable consumption. You and other volunteers are organising a “Wise Consumption Campaign” to educate the public about proper consumption.</w:t>
      </w:r>
    </w:p>
    <w:p w:rsidR="00AF04AA" w:rsidRPr="00392064" w:rsidRDefault="00AF04AA" w:rsidP="00AF04AA">
      <w:pPr>
        <w:jc w:val="both"/>
      </w:pPr>
    </w:p>
    <w:p w:rsidR="00AF04AA" w:rsidRPr="00392064" w:rsidRDefault="00AF04AA" w:rsidP="00AF04AA">
      <w:pPr>
        <w:jc w:val="both"/>
      </w:pPr>
      <w:r w:rsidRPr="00392064">
        <w:t>You will listen to a meeting among some volunteers on their observation</w:t>
      </w:r>
      <w:r w:rsidR="001A62C0" w:rsidRPr="00392064">
        <w:t>s</w:t>
      </w:r>
      <w:r w:rsidRPr="00392064">
        <w:t xml:space="preserve"> about commercial strategies that promote consumption.</w:t>
      </w:r>
    </w:p>
    <w:p w:rsidR="00AF04AA" w:rsidRPr="00392064" w:rsidRDefault="00AF04AA" w:rsidP="00AF04AA">
      <w:pPr>
        <w:jc w:val="both"/>
      </w:pPr>
    </w:p>
    <w:p w:rsidR="00AF04AA" w:rsidRPr="00392064" w:rsidRDefault="00AF04AA" w:rsidP="00AF04AA">
      <w:pPr>
        <w:jc w:val="both"/>
      </w:pPr>
      <w:r w:rsidRPr="00392064">
        <w:t>Before the recording is played, you will have five minutes t</w:t>
      </w:r>
      <w:r w:rsidR="00143AF6" w:rsidRPr="00392064">
        <w:t>o study the Question-Answer Paper</w:t>
      </w:r>
      <w:r w:rsidRPr="00392064">
        <w:t xml:space="preserve"> and the Data File to familiarise yourself with the situation and the tasks.</w:t>
      </w:r>
    </w:p>
    <w:p w:rsidR="00AF04AA" w:rsidRPr="00392064" w:rsidRDefault="00AF04AA" w:rsidP="00AF04AA">
      <w:pPr>
        <w:jc w:val="both"/>
      </w:pPr>
    </w:p>
    <w:p w:rsidR="00AF04AA" w:rsidRPr="00392064" w:rsidRDefault="00AF04AA" w:rsidP="00AF04AA">
      <w:pPr>
        <w:jc w:val="both"/>
      </w:pPr>
      <w:r w:rsidRPr="00392064">
        <w:t>Complete the tasks by following the instr</w:t>
      </w:r>
      <w:r w:rsidR="00143AF6" w:rsidRPr="00392064">
        <w:t>uctions in the Question-Answer Paper</w:t>
      </w:r>
      <w:r w:rsidR="00D323BF" w:rsidRPr="00392064">
        <w:t>, the Data File</w:t>
      </w:r>
      <w:r w:rsidRPr="00392064">
        <w:t xml:space="preserve"> </w:t>
      </w:r>
      <w:r w:rsidR="00CA2701" w:rsidRPr="00392064">
        <w:t xml:space="preserve">and </w:t>
      </w:r>
      <w:r w:rsidRPr="00392064">
        <w:t>on the r</w:t>
      </w:r>
      <w:r w:rsidR="00D323BF" w:rsidRPr="00392064">
        <w:t>ecording</w:t>
      </w:r>
      <w:r w:rsidRPr="00392064">
        <w:t>.</w:t>
      </w:r>
    </w:p>
    <w:p w:rsidR="00AF04AA" w:rsidRPr="00392064" w:rsidRDefault="00AF04AA" w:rsidP="00AF04AA">
      <w:pPr>
        <w:jc w:val="both"/>
      </w:pPr>
    </w:p>
    <w:p w:rsidR="00AF04AA" w:rsidRPr="00392064" w:rsidRDefault="00AF04AA" w:rsidP="00AF04AA">
      <w:pPr>
        <w:jc w:val="both"/>
      </w:pPr>
      <w:r w:rsidRPr="00392064">
        <w:t xml:space="preserve">You </w:t>
      </w:r>
      <w:r w:rsidR="001247F1" w:rsidRPr="00392064">
        <w:t xml:space="preserve">now </w:t>
      </w:r>
      <w:r w:rsidRPr="00392064">
        <w:t xml:space="preserve">have five minutes to familiarise yourself with </w:t>
      </w:r>
      <w:r w:rsidR="00F37AEC" w:rsidRPr="00392064">
        <w:t>the Question-Answer Paper</w:t>
      </w:r>
      <w:r w:rsidRPr="00392064">
        <w:t xml:space="preserve"> and the Data File.</w:t>
      </w:r>
    </w:p>
    <w:p w:rsidR="00AF04AA" w:rsidRPr="00392064" w:rsidRDefault="00AF04AA" w:rsidP="00AF04AA">
      <w:pPr>
        <w:jc w:val="both"/>
      </w:pPr>
    </w:p>
    <w:p w:rsidR="00D3731C" w:rsidRPr="00392064" w:rsidRDefault="00C735D8" w:rsidP="00D3731C">
      <w:pPr>
        <w:jc w:val="both"/>
        <w:rPr>
          <w:b/>
        </w:rPr>
      </w:pPr>
      <w:r w:rsidRPr="00392064">
        <w:rPr>
          <w:b/>
        </w:rPr>
        <w:br w:type="page"/>
      </w:r>
      <w:r w:rsidR="00D3731C" w:rsidRPr="00392064">
        <w:rPr>
          <w:b/>
        </w:rPr>
        <w:lastRenderedPageBreak/>
        <w:t>Task 1</w:t>
      </w:r>
      <w:r w:rsidR="00D3731C" w:rsidRPr="00392064">
        <w:rPr>
          <w:b/>
        </w:rPr>
        <w:tab/>
        <w:t>Notes of meeting</w:t>
      </w:r>
      <w:r w:rsidR="00F35ABC" w:rsidRPr="00392064">
        <w:rPr>
          <w:b/>
        </w:rPr>
        <w:t xml:space="preserve"> </w:t>
      </w:r>
      <w:r w:rsidR="00EB2108" w:rsidRPr="00392064">
        <w:rPr>
          <w:b/>
        </w:rPr>
        <w:t>(2</w:t>
      </w:r>
      <w:r w:rsidR="00685F98" w:rsidRPr="00392064">
        <w:rPr>
          <w:b/>
        </w:rPr>
        <w:t>5</w:t>
      </w:r>
      <w:r w:rsidR="00EE3330" w:rsidRPr="00392064">
        <w:rPr>
          <w:b/>
        </w:rPr>
        <w:t xml:space="preserve"> marks)</w:t>
      </w:r>
    </w:p>
    <w:p w:rsidR="00D3731C" w:rsidRPr="00392064" w:rsidRDefault="00F37AEC" w:rsidP="00D3731C">
      <w:pPr>
        <w:jc w:val="both"/>
      </w:pPr>
      <w:r w:rsidRPr="00392064">
        <w:t>You are going to listen</w:t>
      </w:r>
      <w:r w:rsidR="007547C0" w:rsidRPr="00392064">
        <w:t xml:space="preserve"> to the recording of a meeting on commercial strategies, their effects on consumers and how consumers could become smarter. As you listen, fill out the table below summarising the participants’ views. At the end of the re</w:t>
      </w:r>
      <w:r w:rsidR="00BA6940" w:rsidRPr="00392064">
        <w:t>cording, read page 3 of the Data</w:t>
      </w:r>
      <w:r w:rsidR="007547C0" w:rsidRPr="00392064">
        <w:t xml:space="preserve"> File for relevant information to complete this task.</w:t>
      </w:r>
    </w:p>
    <w:p w:rsidR="007547C0" w:rsidRPr="00392064" w:rsidRDefault="007547C0" w:rsidP="00D3731C">
      <w:pPr>
        <w:jc w:val="both"/>
      </w:pPr>
    </w:p>
    <w:tbl>
      <w:tblPr>
        <w:tblStyle w:val="a4"/>
        <w:tblW w:w="10189" w:type="dxa"/>
        <w:jc w:val="center"/>
        <w:tblLayout w:type="fixed"/>
        <w:tblLook w:val="01E0" w:firstRow="1" w:lastRow="1" w:firstColumn="1" w:lastColumn="1" w:noHBand="0" w:noVBand="0"/>
      </w:tblPr>
      <w:tblGrid>
        <w:gridCol w:w="236"/>
        <w:gridCol w:w="4830"/>
        <w:gridCol w:w="4830"/>
        <w:gridCol w:w="293"/>
      </w:tblGrid>
      <w:tr w:rsidR="00D3731C" w:rsidRPr="00392064">
        <w:trPr>
          <w:jc w:val="center"/>
        </w:trPr>
        <w:tc>
          <w:tcPr>
            <w:tcW w:w="10189" w:type="dxa"/>
            <w:gridSpan w:val="4"/>
            <w:tcBorders>
              <w:top w:val="single" w:sz="4" w:space="0" w:color="auto"/>
              <w:left w:val="single" w:sz="4" w:space="0" w:color="auto"/>
              <w:bottom w:val="nil"/>
              <w:right w:val="single" w:sz="4" w:space="0" w:color="auto"/>
            </w:tcBorders>
          </w:tcPr>
          <w:p w:rsidR="00D3731C" w:rsidRPr="00392064" w:rsidRDefault="00D3731C" w:rsidP="00D3731C">
            <w:pPr>
              <w:jc w:val="center"/>
              <w:rPr>
                <w:b/>
              </w:rPr>
            </w:pPr>
            <w:r w:rsidRPr="00392064">
              <w:rPr>
                <w:b/>
              </w:rPr>
              <w:t>5</w:t>
            </w:r>
            <w:r w:rsidRPr="00392064">
              <w:rPr>
                <w:b/>
                <w:vertAlign w:val="superscript"/>
              </w:rPr>
              <w:t>th</w:t>
            </w:r>
            <w:r w:rsidRPr="00392064">
              <w:rPr>
                <w:b/>
              </w:rPr>
              <w:t xml:space="preserve"> Meeting on “Wise Consumption Campaign”</w:t>
            </w:r>
          </w:p>
          <w:p w:rsidR="00D3731C" w:rsidRPr="00392064" w:rsidRDefault="00D3731C" w:rsidP="00D3731C">
            <w:pPr>
              <w:jc w:val="center"/>
              <w:rPr>
                <w:b/>
              </w:rPr>
            </w:pPr>
            <w:r w:rsidRPr="00392064">
              <w:rPr>
                <w:b/>
              </w:rPr>
              <w:t>Summary Notes on Volunteers’ Observation</w:t>
            </w:r>
            <w:r w:rsidR="000A449A" w:rsidRPr="00392064">
              <w:rPr>
                <w:b/>
              </w:rPr>
              <w:t>s</w:t>
            </w:r>
          </w:p>
          <w:p w:rsidR="00D3731C" w:rsidRPr="00392064" w:rsidRDefault="00A3441B" w:rsidP="00A3441B">
            <w:pPr>
              <w:tabs>
                <w:tab w:val="left" w:pos="231"/>
              </w:tabs>
              <w:jc w:val="both"/>
            </w:pPr>
            <w:r w:rsidRPr="00392064">
              <w:tab/>
            </w:r>
            <w:r w:rsidR="00D3731C" w:rsidRPr="00392064">
              <w:t xml:space="preserve">Date: </w:t>
            </w:r>
            <w:smartTag w:uri="urn:schemas-microsoft-com:office:smarttags" w:element="date">
              <w:smartTagPr>
                <w:attr w:name="Year" w:val="2012"/>
                <w:attr w:name="Day" w:val="29"/>
                <w:attr w:name="Month" w:val="1"/>
              </w:smartTagPr>
              <w:r w:rsidR="00D3731C" w:rsidRPr="00392064">
                <w:t>29 January</w:t>
              </w:r>
              <w:r w:rsidR="005645FF" w:rsidRPr="00392064">
                <w:t xml:space="preserve"> 2012</w:t>
              </w:r>
            </w:smartTag>
          </w:p>
          <w:p w:rsidR="00D3731C" w:rsidRPr="00392064" w:rsidRDefault="00A3441B" w:rsidP="00A3441B">
            <w:pPr>
              <w:tabs>
                <w:tab w:val="left" w:pos="246"/>
              </w:tabs>
              <w:jc w:val="both"/>
            </w:pPr>
            <w:r w:rsidRPr="00392064">
              <w:tab/>
            </w:r>
            <w:r w:rsidR="00D3731C" w:rsidRPr="00392064">
              <w:t xml:space="preserve">Time: </w:t>
            </w:r>
            <w:smartTag w:uri="urn:schemas-microsoft-com:office:smarttags" w:element="time">
              <w:smartTagPr>
                <w:attr w:name="Minute" w:val="0"/>
                <w:attr w:name="Hour" w:val="14"/>
              </w:smartTagPr>
              <w:r w:rsidR="00D3731C" w:rsidRPr="00392064">
                <w:t>2pm – 3pm</w:t>
              </w:r>
            </w:smartTag>
          </w:p>
          <w:p w:rsidR="00D3731C" w:rsidRPr="00392064" w:rsidRDefault="00A3441B" w:rsidP="00A3441B">
            <w:pPr>
              <w:tabs>
                <w:tab w:val="left" w:pos="231"/>
              </w:tabs>
              <w:jc w:val="both"/>
            </w:pPr>
            <w:r w:rsidRPr="00392064">
              <w:tab/>
            </w:r>
            <w:r w:rsidR="00D3731C" w:rsidRPr="00392064">
              <w:t>Venue: Meeting Room</w:t>
            </w:r>
          </w:p>
          <w:p w:rsidR="00D3731C" w:rsidRPr="00392064" w:rsidRDefault="00A3441B" w:rsidP="00A3441B">
            <w:pPr>
              <w:tabs>
                <w:tab w:val="left" w:pos="231"/>
              </w:tabs>
              <w:jc w:val="both"/>
            </w:pPr>
            <w:r w:rsidRPr="00392064">
              <w:tab/>
            </w:r>
            <w:r w:rsidR="0069551B" w:rsidRPr="00392064">
              <w:t>Present</w:t>
            </w:r>
            <w:r w:rsidR="00D3731C" w:rsidRPr="00392064">
              <w:t xml:space="preserve">: </w:t>
            </w:r>
            <w:r w:rsidR="00182245" w:rsidRPr="00392064">
              <w:t>Roy Benson,</w:t>
            </w:r>
            <w:r w:rsidR="00906488" w:rsidRPr="00392064">
              <w:t xml:space="preserve"> Jennifer</w:t>
            </w:r>
            <w:r w:rsidR="00182245" w:rsidRPr="00392064">
              <w:t xml:space="preserve"> Jones, Yvonne Shek and Issac Yau</w:t>
            </w:r>
            <w:r w:rsidR="00167D5F" w:rsidRPr="00392064">
              <w:t xml:space="preserve"> (Chairperson)</w:t>
            </w:r>
          </w:p>
          <w:p w:rsidR="0069551B" w:rsidRPr="00392064" w:rsidRDefault="00A3441B" w:rsidP="00A3441B">
            <w:pPr>
              <w:tabs>
                <w:tab w:val="left" w:pos="231"/>
              </w:tabs>
              <w:jc w:val="both"/>
            </w:pPr>
            <w:r w:rsidRPr="00392064">
              <w:tab/>
            </w:r>
            <w:r w:rsidR="0069551B" w:rsidRPr="00392064">
              <w:t>Absent with apologies: Daisy Wu</w:t>
            </w:r>
          </w:p>
          <w:p w:rsidR="00F81745" w:rsidRPr="00392064" w:rsidRDefault="00F81745" w:rsidP="00D3731C">
            <w:pPr>
              <w:jc w:val="both"/>
            </w:pPr>
          </w:p>
          <w:p w:rsidR="00E24DF5" w:rsidRPr="00392064" w:rsidRDefault="00A3441B" w:rsidP="00CA6817">
            <w:pPr>
              <w:tabs>
                <w:tab w:val="left" w:pos="231"/>
              </w:tabs>
              <w:jc w:val="both"/>
              <w:rPr>
                <w:b/>
              </w:rPr>
            </w:pPr>
            <w:r w:rsidRPr="00392064">
              <w:rPr>
                <w:b/>
              </w:rPr>
              <w:tab/>
            </w:r>
            <w:r w:rsidR="00C865A5" w:rsidRPr="00392064">
              <w:rPr>
                <w:b/>
              </w:rPr>
              <w:t xml:space="preserve">I. Commercial strategies </w:t>
            </w:r>
            <w:r w:rsidR="00E24DF5" w:rsidRPr="00392064">
              <w:rPr>
                <w:b/>
              </w:rPr>
              <w:t>promoting consumption and their effects on consumers</w:t>
            </w:r>
          </w:p>
          <w:p w:rsidR="00347390" w:rsidRPr="00392064" w:rsidRDefault="00347390" w:rsidP="00CA6817">
            <w:pPr>
              <w:tabs>
                <w:tab w:val="left" w:pos="231"/>
              </w:tabs>
              <w:jc w:val="both"/>
              <w:rPr>
                <w:u w:val="single"/>
              </w:rPr>
            </w:pPr>
          </w:p>
        </w:tc>
      </w:tr>
      <w:tr w:rsidR="00694A97" w:rsidRPr="00392064">
        <w:trPr>
          <w:jc w:val="center"/>
        </w:trPr>
        <w:tc>
          <w:tcPr>
            <w:tcW w:w="236" w:type="dxa"/>
            <w:tcBorders>
              <w:top w:val="nil"/>
              <w:left w:val="single" w:sz="4" w:space="0" w:color="auto"/>
              <w:bottom w:val="nil"/>
              <w:right w:val="single" w:sz="4" w:space="0" w:color="auto"/>
            </w:tcBorders>
            <w:shd w:val="clear" w:color="auto" w:fill="FFFFFF"/>
          </w:tcPr>
          <w:p w:rsidR="00694A97" w:rsidRPr="00392064" w:rsidRDefault="00694A97" w:rsidP="00694A97">
            <w:pPr>
              <w:jc w:val="center"/>
              <w:rPr>
                <w:b/>
                <w:i/>
              </w:rPr>
            </w:pPr>
          </w:p>
        </w:tc>
        <w:tc>
          <w:tcPr>
            <w:tcW w:w="4830" w:type="dxa"/>
            <w:tcBorders>
              <w:top w:val="single" w:sz="4" w:space="0" w:color="auto"/>
              <w:left w:val="single" w:sz="4" w:space="0" w:color="auto"/>
            </w:tcBorders>
            <w:shd w:val="clear" w:color="auto" w:fill="CCCCCC"/>
          </w:tcPr>
          <w:p w:rsidR="00694A97" w:rsidRPr="00392064" w:rsidRDefault="00694A97" w:rsidP="00D3731C">
            <w:pPr>
              <w:jc w:val="center"/>
              <w:rPr>
                <w:b/>
                <w:i/>
              </w:rPr>
            </w:pPr>
            <w:r w:rsidRPr="00392064">
              <w:rPr>
                <w:b/>
                <w:i/>
              </w:rPr>
              <w:t>Commercial Strategy</w:t>
            </w:r>
          </w:p>
        </w:tc>
        <w:tc>
          <w:tcPr>
            <w:tcW w:w="4830" w:type="dxa"/>
            <w:tcBorders>
              <w:top w:val="single" w:sz="4" w:space="0" w:color="auto"/>
            </w:tcBorders>
            <w:shd w:val="clear" w:color="auto" w:fill="CCCCCC"/>
          </w:tcPr>
          <w:p w:rsidR="00694A97" w:rsidRPr="00392064" w:rsidRDefault="00694A97" w:rsidP="00D3731C">
            <w:pPr>
              <w:jc w:val="center"/>
              <w:rPr>
                <w:b/>
                <w:i/>
              </w:rPr>
            </w:pPr>
            <w:r w:rsidRPr="00392064">
              <w:rPr>
                <w:b/>
                <w:i/>
              </w:rPr>
              <w:t>Effect on Consumers</w:t>
            </w:r>
          </w:p>
        </w:tc>
        <w:tc>
          <w:tcPr>
            <w:tcW w:w="293" w:type="dxa"/>
            <w:tcBorders>
              <w:top w:val="nil"/>
              <w:bottom w:val="nil"/>
            </w:tcBorders>
            <w:shd w:val="clear" w:color="auto" w:fill="FFFFFF"/>
          </w:tcPr>
          <w:p w:rsidR="00694A97" w:rsidRPr="00392064" w:rsidRDefault="00694A97" w:rsidP="00694A97">
            <w:pPr>
              <w:jc w:val="center"/>
              <w:rPr>
                <w:b/>
                <w:i/>
              </w:rPr>
            </w:pPr>
          </w:p>
        </w:tc>
      </w:tr>
      <w:tr w:rsidR="00694A97" w:rsidRPr="00392064">
        <w:trPr>
          <w:jc w:val="center"/>
        </w:trPr>
        <w:tc>
          <w:tcPr>
            <w:tcW w:w="236" w:type="dxa"/>
            <w:tcBorders>
              <w:top w:val="nil"/>
              <w:left w:val="single" w:sz="4" w:space="0" w:color="auto"/>
              <w:bottom w:val="nil"/>
              <w:right w:val="single" w:sz="4" w:space="0" w:color="auto"/>
            </w:tcBorders>
            <w:shd w:val="clear" w:color="auto" w:fill="FFFFFF"/>
          </w:tcPr>
          <w:p w:rsidR="00694A97" w:rsidRPr="00392064" w:rsidRDefault="00694A97" w:rsidP="00694A97">
            <w:pPr>
              <w:rPr>
                <w:u w:val="single"/>
              </w:rPr>
            </w:pPr>
          </w:p>
        </w:tc>
        <w:tc>
          <w:tcPr>
            <w:tcW w:w="4830" w:type="dxa"/>
            <w:tcBorders>
              <w:left w:val="single" w:sz="4" w:space="0" w:color="auto"/>
            </w:tcBorders>
          </w:tcPr>
          <w:p w:rsidR="00694A97" w:rsidRPr="00392064" w:rsidRDefault="00694A97" w:rsidP="003C038F">
            <w:pPr>
              <w:jc w:val="both"/>
              <w:rPr>
                <w:b/>
              </w:rPr>
            </w:pPr>
            <w:r w:rsidRPr="00392064">
              <w:rPr>
                <w:b/>
              </w:rPr>
              <w:t>Advertisements:</w:t>
            </w:r>
          </w:p>
          <w:p w:rsidR="00694A97" w:rsidRPr="00392064" w:rsidRDefault="00694A97" w:rsidP="003C038F">
            <w:pPr>
              <w:jc w:val="both"/>
            </w:pPr>
          </w:p>
          <w:p w:rsidR="00694A97" w:rsidRPr="00392064" w:rsidRDefault="00694A97" w:rsidP="003C038F">
            <w:pPr>
              <w:numPr>
                <w:ilvl w:val="0"/>
                <w:numId w:val="7"/>
              </w:numPr>
              <w:jc w:val="both"/>
            </w:pPr>
            <w:r w:rsidRPr="00392064">
              <w:t>Celebrity appeal</w:t>
            </w:r>
            <w:r w:rsidRPr="00392064">
              <w:br/>
              <w:t>(as in adverts for ______</w:t>
            </w:r>
            <w:r w:rsidR="004D4919" w:rsidRPr="00392064">
              <w:t>__</w:t>
            </w:r>
            <w:r w:rsidRPr="00392064">
              <w:t>____________)</w:t>
            </w:r>
          </w:p>
          <w:p w:rsidR="00694A97" w:rsidRPr="00392064" w:rsidRDefault="00694A97" w:rsidP="003C038F">
            <w:pPr>
              <w:jc w:val="both"/>
            </w:pPr>
          </w:p>
          <w:p w:rsidR="00694A97" w:rsidRPr="00392064" w:rsidRDefault="00694A97" w:rsidP="003C038F">
            <w:pPr>
              <w:numPr>
                <w:ilvl w:val="0"/>
                <w:numId w:val="7"/>
              </w:numPr>
              <w:jc w:val="both"/>
            </w:pPr>
            <w:r w:rsidRPr="00392064">
              <w:t>__________________ appeal</w:t>
            </w:r>
            <w:r w:rsidRPr="00392064">
              <w:br/>
              <w:t>(as in adverts for life insurance)</w:t>
            </w:r>
          </w:p>
          <w:p w:rsidR="00694A97" w:rsidRPr="00392064" w:rsidRDefault="00694A97" w:rsidP="003C038F">
            <w:pPr>
              <w:jc w:val="both"/>
            </w:pPr>
          </w:p>
          <w:p w:rsidR="00AF0C56" w:rsidRPr="00392064" w:rsidRDefault="00AF0C56" w:rsidP="003C038F">
            <w:pPr>
              <w:jc w:val="both"/>
            </w:pPr>
          </w:p>
          <w:p w:rsidR="00694A97" w:rsidRPr="00392064" w:rsidRDefault="00694A97" w:rsidP="003C038F">
            <w:pPr>
              <w:numPr>
                <w:ilvl w:val="0"/>
                <w:numId w:val="7"/>
              </w:numPr>
              <w:jc w:val="both"/>
              <w:rPr>
                <w:u w:val="single"/>
              </w:rPr>
            </w:pPr>
            <w:r w:rsidRPr="00392064">
              <w:t>___________________________</w:t>
            </w:r>
            <w:r w:rsidR="00AF0C56" w:rsidRPr="00392064">
              <w:t>______</w:t>
            </w:r>
            <w:r w:rsidRPr="00392064">
              <w:rPr>
                <w:u w:val="single"/>
              </w:rPr>
              <w:br/>
            </w:r>
            <w:r w:rsidRPr="00392064">
              <w:t>____</w:t>
            </w:r>
            <w:r w:rsidR="00AF0C56" w:rsidRPr="00392064">
              <w:t>_____________________________</w:t>
            </w:r>
          </w:p>
        </w:tc>
        <w:tc>
          <w:tcPr>
            <w:tcW w:w="4830" w:type="dxa"/>
          </w:tcPr>
          <w:p w:rsidR="00694A97" w:rsidRPr="00392064" w:rsidRDefault="00694A97" w:rsidP="003C038F">
            <w:pPr>
              <w:jc w:val="both"/>
            </w:pPr>
            <w:r w:rsidRPr="00392064">
              <w:t>Consumers are easily persuaded to spend because they think that:</w:t>
            </w:r>
          </w:p>
          <w:p w:rsidR="00694A97" w:rsidRPr="00392064" w:rsidRDefault="00694A97" w:rsidP="003C038F">
            <w:pPr>
              <w:numPr>
                <w:ilvl w:val="1"/>
                <w:numId w:val="7"/>
              </w:numPr>
              <w:tabs>
                <w:tab w:val="clear" w:pos="840"/>
                <w:tab w:val="num" w:pos="252"/>
              </w:tabs>
              <w:ind w:left="252" w:hanging="252"/>
              <w:jc w:val="both"/>
            </w:pPr>
            <w:r w:rsidRPr="00392064">
              <w:t>the products must be good as they are used by __________________</w:t>
            </w:r>
          </w:p>
          <w:p w:rsidR="00694A97" w:rsidRPr="00392064" w:rsidRDefault="00694A97" w:rsidP="003C038F">
            <w:pPr>
              <w:jc w:val="both"/>
            </w:pPr>
          </w:p>
          <w:p w:rsidR="00694A97" w:rsidRPr="00392064" w:rsidRDefault="00694A97" w:rsidP="003C038F">
            <w:pPr>
              <w:numPr>
                <w:ilvl w:val="1"/>
                <w:numId w:val="7"/>
              </w:numPr>
              <w:tabs>
                <w:tab w:val="clear" w:pos="840"/>
                <w:tab w:val="num" w:pos="252"/>
              </w:tabs>
              <w:ind w:left="252" w:hanging="252"/>
              <w:jc w:val="both"/>
            </w:pPr>
            <w:r w:rsidRPr="00392064">
              <w:t>the products will give them __________________ portrayed in the adverts</w:t>
            </w:r>
          </w:p>
          <w:p w:rsidR="00694A97" w:rsidRPr="00392064" w:rsidRDefault="00694A97" w:rsidP="003C038F">
            <w:pPr>
              <w:jc w:val="both"/>
            </w:pPr>
          </w:p>
          <w:p w:rsidR="00694A97" w:rsidRPr="00392064" w:rsidRDefault="00694A97" w:rsidP="003C038F">
            <w:pPr>
              <w:numPr>
                <w:ilvl w:val="1"/>
                <w:numId w:val="7"/>
              </w:numPr>
              <w:tabs>
                <w:tab w:val="clear" w:pos="840"/>
                <w:tab w:val="num" w:pos="252"/>
              </w:tabs>
              <w:ind w:left="252" w:hanging="252"/>
              <w:jc w:val="both"/>
            </w:pPr>
            <w:r w:rsidRPr="00392064">
              <w:t>________</w:t>
            </w:r>
            <w:r w:rsidR="00AF0C56" w:rsidRPr="00392064">
              <w:t>____________________________</w:t>
            </w:r>
            <w:r w:rsidRPr="00392064">
              <w:br/>
              <w:t>____________________________________</w:t>
            </w:r>
          </w:p>
        </w:tc>
        <w:tc>
          <w:tcPr>
            <w:tcW w:w="293" w:type="dxa"/>
            <w:tcBorders>
              <w:top w:val="nil"/>
              <w:bottom w:val="nil"/>
            </w:tcBorders>
          </w:tcPr>
          <w:p w:rsidR="00694A97" w:rsidRPr="00392064" w:rsidRDefault="00694A97" w:rsidP="00694A97"/>
        </w:tc>
      </w:tr>
      <w:tr w:rsidR="00C865A5" w:rsidRPr="00392064">
        <w:trPr>
          <w:trHeight w:val="2640"/>
          <w:jc w:val="center"/>
        </w:trPr>
        <w:tc>
          <w:tcPr>
            <w:tcW w:w="236" w:type="dxa"/>
            <w:tcBorders>
              <w:top w:val="nil"/>
              <w:bottom w:val="nil"/>
            </w:tcBorders>
          </w:tcPr>
          <w:p w:rsidR="00C865A5" w:rsidRPr="00392064" w:rsidRDefault="00C865A5" w:rsidP="00694A97">
            <w:pPr>
              <w:rPr>
                <w:u w:val="single"/>
              </w:rPr>
            </w:pPr>
          </w:p>
        </w:tc>
        <w:tc>
          <w:tcPr>
            <w:tcW w:w="4830" w:type="dxa"/>
            <w:tcBorders>
              <w:bottom w:val="single" w:sz="4" w:space="0" w:color="auto"/>
            </w:tcBorders>
          </w:tcPr>
          <w:p w:rsidR="00C865A5" w:rsidRPr="00392064" w:rsidRDefault="00C865A5" w:rsidP="003C038F">
            <w:pPr>
              <w:jc w:val="both"/>
              <w:rPr>
                <w:b/>
              </w:rPr>
            </w:pPr>
            <w:r w:rsidRPr="00392064">
              <w:rPr>
                <w:b/>
              </w:rPr>
              <w:t>Credit card special offers:</w:t>
            </w:r>
          </w:p>
          <w:p w:rsidR="00C865A5" w:rsidRPr="00392064" w:rsidRDefault="00C865A5" w:rsidP="003C038F">
            <w:pPr>
              <w:jc w:val="both"/>
            </w:pPr>
          </w:p>
          <w:p w:rsidR="00C865A5" w:rsidRPr="00392064" w:rsidRDefault="00C865A5" w:rsidP="003C038F">
            <w:pPr>
              <w:numPr>
                <w:ilvl w:val="0"/>
                <w:numId w:val="10"/>
              </w:numPr>
              <w:jc w:val="both"/>
            </w:pPr>
            <w:r w:rsidRPr="00392064">
              <w:t>Free welcome gifts for __________</w:t>
            </w:r>
            <w:r w:rsidR="00333C47" w:rsidRPr="00392064">
              <w:t xml:space="preserve"> </w:t>
            </w:r>
            <w:r w:rsidR="000273BD" w:rsidRPr="00392064">
              <w:t>___</w:t>
            </w:r>
            <w:r w:rsidR="00AF0C56" w:rsidRPr="00392064">
              <w:t>______________________</w:t>
            </w:r>
            <w:r w:rsidR="00333C47" w:rsidRPr="00392064">
              <w:t>__________</w:t>
            </w:r>
          </w:p>
          <w:p w:rsidR="00C865A5" w:rsidRPr="00392064" w:rsidRDefault="00C865A5" w:rsidP="003C038F">
            <w:pPr>
              <w:jc w:val="both"/>
            </w:pPr>
          </w:p>
          <w:p w:rsidR="00C865A5" w:rsidRPr="00392064" w:rsidRDefault="00C865A5" w:rsidP="003C038F">
            <w:pPr>
              <w:numPr>
                <w:ilvl w:val="0"/>
                <w:numId w:val="10"/>
              </w:numPr>
              <w:jc w:val="both"/>
              <w:rPr>
                <w:u w:val="single"/>
              </w:rPr>
            </w:pPr>
            <w:r w:rsidRPr="00392064">
              <w:t>More ______________</w:t>
            </w:r>
            <w:r w:rsidR="008301F9" w:rsidRPr="00392064">
              <w:t>__</w:t>
            </w:r>
            <w:r w:rsidR="00AF0C56" w:rsidRPr="00392064">
              <w:t>___</w:t>
            </w:r>
            <w:r w:rsidR="008301F9" w:rsidRPr="00392064">
              <w:t>_</w:t>
            </w:r>
            <w:r w:rsidRPr="00392064">
              <w:t>____ for spending over a certain amount of money</w:t>
            </w:r>
          </w:p>
        </w:tc>
        <w:tc>
          <w:tcPr>
            <w:tcW w:w="4830" w:type="dxa"/>
            <w:tcBorders>
              <w:bottom w:val="single" w:sz="4" w:space="0" w:color="auto"/>
            </w:tcBorders>
          </w:tcPr>
          <w:p w:rsidR="00C865A5" w:rsidRPr="00392064" w:rsidRDefault="00C865A5" w:rsidP="003C038F">
            <w:pPr>
              <w:jc w:val="both"/>
            </w:pPr>
            <w:r w:rsidRPr="00392064">
              <w:t>Consumers are tempted to spend and even __________________ because:</w:t>
            </w:r>
          </w:p>
          <w:p w:rsidR="00C865A5" w:rsidRPr="00392064" w:rsidRDefault="00C865A5" w:rsidP="003C038F">
            <w:pPr>
              <w:numPr>
                <w:ilvl w:val="1"/>
                <w:numId w:val="7"/>
              </w:numPr>
              <w:tabs>
                <w:tab w:val="clear" w:pos="840"/>
                <w:tab w:val="num" w:pos="252"/>
              </w:tabs>
              <w:ind w:left="252" w:hanging="252"/>
              <w:jc w:val="both"/>
            </w:pPr>
            <w:r w:rsidRPr="00392064">
              <w:t xml:space="preserve">those who want to get the free welcome gifts will </w:t>
            </w:r>
            <w:r w:rsidR="00AF0C56" w:rsidRPr="00392064">
              <w:t>________________</w:t>
            </w:r>
            <w:r w:rsidRPr="00392064">
              <w:t>_______</w:t>
            </w:r>
            <w:r w:rsidR="008301F9" w:rsidRPr="00392064">
              <w:t>_________</w:t>
            </w:r>
            <w:r w:rsidR="00AF0C56" w:rsidRPr="00392064">
              <w:t xml:space="preserve"> </w:t>
            </w:r>
          </w:p>
          <w:p w:rsidR="00C865A5" w:rsidRPr="00392064" w:rsidRDefault="00C865A5" w:rsidP="003C038F">
            <w:pPr>
              <w:jc w:val="both"/>
            </w:pPr>
          </w:p>
          <w:p w:rsidR="00C865A5" w:rsidRPr="00392064" w:rsidRDefault="00C865A5" w:rsidP="00347390">
            <w:pPr>
              <w:numPr>
                <w:ilvl w:val="1"/>
                <w:numId w:val="7"/>
              </w:numPr>
              <w:tabs>
                <w:tab w:val="clear" w:pos="840"/>
                <w:tab w:val="num" w:pos="252"/>
              </w:tabs>
              <w:ind w:left="252" w:hanging="252"/>
              <w:jc w:val="both"/>
            </w:pPr>
            <w:r w:rsidRPr="00392064">
              <w:t xml:space="preserve">they may buy things they don’t need just for the sake of </w:t>
            </w:r>
            <w:r w:rsidR="006D1FE2" w:rsidRPr="00392064">
              <w:t xml:space="preserve">getting </w:t>
            </w:r>
            <w:r w:rsidR="00AF0C56" w:rsidRPr="00392064">
              <w:t>_____________________</w:t>
            </w:r>
          </w:p>
        </w:tc>
        <w:tc>
          <w:tcPr>
            <w:tcW w:w="293" w:type="dxa"/>
            <w:tcBorders>
              <w:top w:val="nil"/>
              <w:bottom w:val="nil"/>
            </w:tcBorders>
          </w:tcPr>
          <w:p w:rsidR="00C865A5" w:rsidRPr="00392064" w:rsidRDefault="00C865A5">
            <w:pPr>
              <w:widowControl/>
            </w:pPr>
          </w:p>
          <w:p w:rsidR="00C865A5" w:rsidRPr="00392064" w:rsidRDefault="00C865A5">
            <w:pPr>
              <w:widowControl/>
            </w:pPr>
          </w:p>
          <w:p w:rsidR="00C865A5" w:rsidRPr="00392064" w:rsidRDefault="00C865A5">
            <w:pPr>
              <w:widowControl/>
            </w:pPr>
          </w:p>
          <w:p w:rsidR="00C865A5" w:rsidRPr="00392064" w:rsidRDefault="00C865A5">
            <w:pPr>
              <w:widowControl/>
            </w:pPr>
          </w:p>
          <w:p w:rsidR="00C865A5" w:rsidRPr="00392064" w:rsidRDefault="00C865A5">
            <w:pPr>
              <w:widowControl/>
            </w:pPr>
          </w:p>
          <w:p w:rsidR="00C865A5" w:rsidRPr="00392064" w:rsidRDefault="00C865A5">
            <w:pPr>
              <w:widowControl/>
            </w:pPr>
          </w:p>
          <w:p w:rsidR="00C865A5" w:rsidRPr="00392064" w:rsidRDefault="00C865A5" w:rsidP="00C865A5"/>
        </w:tc>
      </w:tr>
      <w:tr w:rsidR="00C865A5" w:rsidRPr="00392064">
        <w:trPr>
          <w:jc w:val="center"/>
        </w:trPr>
        <w:tc>
          <w:tcPr>
            <w:tcW w:w="236" w:type="dxa"/>
            <w:tcBorders>
              <w:top w:val="nil"/>
              <w:bottom w:val="nil"/>
            </w:tcBorders>
          </w:tcPr>
          <w:p w:rsidR="00C865A5" w:rsidRPr="00392064" w:rsidRDefault="00C865A5" w:rsidP="00694A97">
            <w:pPr>
              <w:rPr>
                <w:u w:val="single"/>
              </w:rPr>
            </w:pPr>
          </w:p>
        </w:tc>
        <w:tc>
          <w:tcPr>
            <w:tcW w:w="4830" w:type="dxa"/>
            <w:tcBorders>
              <w:bottom w:val="single" w:sz="4" w:space="0" w:color="auto"/>
            </w:tcBorders>
          </w:tcPr>
          <w:p w:rsidR="00C865A5" w:rsidRPr="00392064" w:rsidRDefault="00C865A5" w:rsidP="003C038F">
            <w:pPr>
              <w:jc w:val="both"/>
              <w:rPr>
                <w:b/>
              </w:rPr>
            </w:pPr>
            <w:r w:rsidRPr="00392064">
              <w:rPr>
                <w:b/>
              </w:rPr>
              <w:t>Shopping discounts:</w:t>
            </w:r>
          </w:p>
          <w:p w:rsidR="00C865A5" w:rsidRPr="00392064" w:rsidRDefault="00C865A5" w:rsidP="003C038F">
            <w:pPr>
              <w:jc w:val="both"/>
            </w:pPr>
          </w:p>
          <w:p w:rsidR="00C865A5" w:rsidRPr="00392064" w:rsidRDefault="00FF4FCD" w:rsidP="003C038F">
            <w:pPr>
              <w:numPr>
                <w:ilvl w:val="0"/>
                <w:numId w:val="10"/>
              </w:numPr>
              <w:jc w:val="both"/>
              <w:rPr>
                <w:u w:val="single"/>
              </w:rPr>
            </w:pPr>
            <w:r w:rsidRPr="00392064">
              <w:t xml:space="preserve">Offering </w:t>
            </w:r>
            <w:r w:rsidR="00C865A5" w:rsidRPr="00392064">
              <w:t>____</w:t>
            </w:r>
            <w:r w:rsidR="00AF0C56" w:rsidRPr="00392064">
              <w:t>______________________</w:t>
            </w:r>
            <w:r w:rsidR="00347390" w:rsidRPr="00392064">
              <w:t>__</w:t>
            </w:r>
            <w:r w:rsidRPr="00392064">
              <w:t xml:space="preserve"> </w:t>
            </w:r>
            <w:r w:rsidR="00AF0C56" w:rsidRPr="00392064">
              <w:t>______</w:t>
            </w:r>
            <w:r w:rsidRPr="00392064">
              <w:t>____________________________</w:t>
            </w:r>
            <w:r w:rsidR="00AF0C56" w:rsidRPr="00392064">
              <w:t>_</w:t>
            </w:r>
          </w:p>
          <w:p w:rsidR="00C865A5" w:rsidRPr="00392064" w:rsidRDefault="00C865A5" w:rsidP="003C038F">
            <w:pPr>
              <w:jc w:val="both"/>
              <w:rPr>
                <w:u w:val="single"/>
              </w:rPr>
            </w:pPr>
          </w:p>
          <w:p w:rsidR="00C865A5" w:rsidRPr="00392064" w:rsidRDefault="00C865A5" w:rsidP="003C038F">
            <w:pPr>
              <w:numPr>
                <w:ilvl w:val="0"/>
                <w:numId w:val="10"/>
              </w:numPr>
              <w:jc w:val="both"/>
            </w:pPr>
            <w:r w:rsidRPr="00392064">
              <w:t xml:space="preserve">Discounted goods on offer for </w:t>
            </w:r>
            <w:r w:rsidR="00A3441B" w:rsidRPr="00392064">
              <w:t>___________</w:t>
            </w:r>
            <w:r w:rsidRPr="00392064">
              <w:t>_____</w:t>
            </w:r>
            <w:r w:rsidR="00AF0C56" w:rsidRPr="00392064">
              <w:t>___________________</w:t>
            </w:r>
          </w:p>
        </w:tc>
        <w:tc>
          <w:tcPr>
            <w:tcW w:w="4830" w:type="dxa"/>
            <w:tcBorders>
              <w:bottom w:val="single" w:sz="4" w:space="0" w:color="auto"/>
            </w:tcBorders>
          </w:tcPr>
          <w:p w:rsidR="00C865A5" w:rsidRPr="00392064" w:rsidRDefault="00C865A5" w:rsidP="003C038F">
            <w:pPr>
              <w:jc w:val="both"/>
            </w:pPr>
            <w:r w:rsidRPr="00392064">
              <w:t>Impulsive spending is encouraged among consumers because:</w:t>
            </w:r>
          </w:p>
          <w:p w:rsidR="00C865A5" w:rsidRPr="00392064" w:rsidRDefault="00C865A5" w:rsidP="003C038F">
            <w:pPr>
              <w:numPr>
                <w:ilvl w:val="1"/>
                <w:numId w:val="7"/>
              </w:numPr>
              <w:tabs>
                <w:tab w:val="clear" w:pos="840"/>
                <w:tab w:val="num" w:pos="252"/>
              </w:tabs>
              <w:ind w:left="252" w:hanging="252"/>
              <w:jc w:val="both"/>
            </w:pPr>
            <w:r w:rsidRPr="00392064">
              <w:t>they might want to ________________</w:t>
            </w:r>
            <w:r w:rsidR="00A3441B" w:rsidRPr="00392064">
              <w:t>____</w:t>
            </w:r>
            <w:r w:rsidRPr="00392064">
              <w:t xml:space="preserve"> in order to “save” more</w:t>
            </w:r>
          </w:p>
          <w:p w:rsidR="00C865A5" w:rsidRPr="00392064" w:rsidRDefault="00C865A5" w:rsidP="003C038F">
            <w:pPr>
              <w:jc w:val="both"/>
            </w:pPr>
          </w:p>
          <w:p w:rsidR="00C865A5" w:rsidRPr="00392064" w:rsidRDefault="00FF7E90" w:rsidP="003C038F">
            <w:pPr>
              <w:numPr>
                <w:ilvl w:val="1"/>
                <w:numId w:val="7"/>
              </w:numPr>
              <w:tabs>
                <w:tab w:val="clear" w:pos="840"/>
                <w:tab w:val="num" w:pos="252"/>
              </w:tabs>
              <w:ind w:left="252" w:hanging="252"/>
              <w:jc w:val="both"/>
            </w:pPr>
            <w:r w:rsidRPr="00392064">
              <w:t>they will ___</w:t>
            </w:r>
            <w:r w:rsidR="00C865A5" w:rsidRPr="00392064">
              <w:t>________</w:t>
            </w:r>
            <w:r w:rsidR="00AF0C56" w:rsidRPr="00392064">
              <w:t>_________________</w:t>
            </w:r>
            <w:r w:rsidRPr="00392064">
              <w:t xml:space="preserve"> </w:t>
            </w:r>
            <w:r w:rsidR="00AF0C56" w:rsidRPr="00392064">
              <w:t>___________</w:t>
            </w:r>
            <w:r w:rsidR="00C865A5" w:rsidRPr="00392064">
              <w:t>_________________________</w:t>
            </w:r>
          </w:p>
        </w:tc>
        <w:tc>
          <w:tcPr>
            <w:tcW w:w="293" w:type="dxa"/>
            <w:tcBorders>
              <w:top w:val="nil"/>
              <w:bottom w:val="nil"/>
            </w:tcBorders>
          </w:tcPr>
          <w:p w:rsidR="00C865A5" w:rsidRPr="00392064" w:rsidRDefault="00C865A5">
            <w:pPr>
              <w:widowControl/>
            </w:pPr>
          </w:p>
          <w:p w:rsidR="00662325" w:rsidRPr="00392064" w:rsidRDefault="00662325">
            <w:pPr>
              <w:widowControl/>
            </w:pPr>
          </w:p>
        </w:tc>
      </w:tr>
    </w:tbl>
    <w:p w:rsidR="00347390" w:rsidRPr="00392064" w:rsidRDefault="00347390">
      <w:r w:rsidRPr="00392064">
        <w:br w:type="page"/>
      </w:r>
    </w:p>
    <w:tbl>
      <w:tblPr>
        <w:tblStyle w:val="a4"/>
        <w:tblW w:w="10189" w:type="dxa"/>
        <w:jc w:val="center"/>
        <w:tblLayout w:type="fixed"/>
        <w:tblLook w:val="01E0" w:firstRow="1" w:lastRow="1" w:firstColumn="1" w:lastColumn="1" w:noHBand="0" w:noVBand="0"/>
      </w:tblPr>
      <w:tblGrid>
        <w:gridCol w:w="10189"/>
      </w:tblGrid>
      <w:tr w:rsidR="003C038F" w:rsidRPr="00392064">
        <w:trPr>
          <w:jc w:val="center"/>
        </w:trPr>
        <w:tc>
          <w:tcPr>
            <w:tcW w:w="10189" w:type="dxa"/>
            <w:tcBorders>
              <w:top w:val="nil"/>
              <w:bottom w:val="single" w:sz="4" w:space="0" w:color="auto"/>
            </w:tcBorders>
          </w:tcPr>
          <w:p w:rsidR="003C038F" w:rsidRPr="00392064" w:rsidRDefault="003C038F" w:rsidP="003C038F">
            <w:pPr>
              <w:tabs>
                <w:tab w:val="left" w:pos="231"/>
              </w:tabs>
              <w:jc w:val="both"/>
              <w:rPr>
                <w:b/>
              </w:rPr>
            </w:pPr>
            <w:r w:rsidRPr="00392064">
              <w:lastRenderedPageBreak/>
              <w:tab/>
            </w:r>
            <w:r w:rsidRPr="00392064">
              <w:rPr>
                <w:b/>
              </w:rPr>
              <w:t>II. Tips for becoming smarter consumers in the face of these tactics</w:t>
            </w:r>
          </w:p>
          <w:p w:rsidR="003C038F" w:rsidRPr="00392064" w:rsidRDefault="003C038F" w:rsidP="009937DA">
            <w:pPr>
              <w:ind w:hanging="1209"/>
            </w:pPr>
          </w:p>
          <w:p w:rsidR="00756CA3" w:rsidRPr="00392064" w:rsidRDefault="00756CA3" w:rsidP="00756CA3">
            <w:pPr>
              <w:numPr>
                <w:ilvl w:val="0"/>
                <w:numId w:val="15"/>
              </w:numPr>
              <w:tabs>
                <w:tab w:val="clear" w:pos="1440"/>
                <w:tab w:val="num" w:pos="320"/>
              </w:tabs>
              <w:ind w:left="487" w:hanging="256"/>
            </w:pPr>
            <w:r w:rsidRPr="00392064">
              <w:t>Bear in mind that paying with a credit card means borrowing money from the bank / card company.</w:t>
            </w:r>
            <w:r w:rsidRPr="00392064">
              <w:br/>
            </w:r>
          </w:p>
          <w:p w:rsidR="003C038F" w:rsidRPr="00392064" w:rsidRDefault="00756CA3" w:rsidP="00A960DB">
            <w:pPr>
              <w:numPr>
                <w:ilvl w:val="0"/>
                <w:numId w:val="15"/>
              </w:numPr>
              <w:tabs>
                <w:tab w:val="clear" w:pos="1440"/>
                <w:tab w:val="num" w:pos="320"/>
              </w:tabs>
              <w:ind w:left="487" w:hanging="256"/>
            </w:pPr>
            <w:r w:rsidRPr="00392064">
              <w:t>______________________________________________________________________________</w:t>
            </w:r>
            <w:r w:rsidR="00A960DB" w:rsidRPr="00392064">
              <w:br/>
              <w:t>______________________________________________________________________________</w:t>
            </w:r>
            <w:r w:rsidR="003C038F" w:rsidRPr="00392064">
              <w:br/>
            </w:r>
          </w:p>
          <w:p w:rsidR="003C038F" w:rsidRPr="00392064" w:rsidRDefault="003C038F" w:rsidP="00A960DB">
            <w:pPr>
              <w:numPr>
                <w:ilvl w:val="0"/>
                <w:numId w:val="15"/>
              </w:numPr>
              <w:tabs>
                <w:tab w:val="clear" w:pos="1440"/>
                <w:tab w:val="num" w:pos="320"/>
              </w:tabs>
              <w:ind w:left="487" w:hanging="256"/>
            </w:pPr>
            <w:r w:rsidRPr="00392064">
              <w:t>__________________________________________________</w:t>
            </w:r>
            <w:r w:rsidR="000725C5" w:rsidRPr="00392064">
              <w:t>____________________________</w:t>
            </w:r>
            <w:r w:rsidR="00A960DB" w:rsidRPr="00392064">
              <w:br/>
              <w:t>______________________________________________________________________________</w:t>
            </w:r>
          </w:p>
          <w:p w:rsidR="003C038F" w:rsidRPr="00392064" w:rsidRDefault="003C038F" w:rsidP="003C038F"/>
          <w:p w:rsidR="003C038F" w:rsidRPr="00392064" w:rsidRDefault="009937DA" w:rsidP="009937DA">
            <w:pPr>
              <w:tabs>
                <w:tab w:val="left" w:pos="231"/>
              </w:tabs>
              <w:ind w:leftChars="96" w:left="231" w:rightChars="170" w:right="408" w:hanging="1"/>
              <w:jc w:val="both"/>
              <w:rPr>
                <w:b/>
              </w:rPr>
            </w:pPr>
            <w:r w:rsidRPr="00392064">
              <w:tab/>
            </w:r>
            <w:r w:rsidR="003C038F" w:rsidRPr="00392064">
              <w:rPr>
                <w:b/>
              </w:rPr>
              <w:t>III. Conclusion</w:t>
            </w:r>
          </w:p>
          <w:p w:rsidR="00626F54" w:rsidRPr="00392064" w:rsidRDefault="00626F54" w:rsidP="009937DA">
            <w:pPr>
              <w:tabs>
                <w:tab w:val="left" w:pos="231"/>
              </w:tabs>
              <w:ind w:leftChars="96" w:left="231" w:rightChars="170" w:right="408" w:hanging="1"/>
              <w:jc w:val="both"/>
              <w:rPr>
                <w:b/>
              </w:rPr>
            </w:pPr>
          </w:p>
          <w:p w:rsidR="003C038F" w:rsidRPr="00392064" w:rsidRDefault="009937DA" w:rsidP="009937DA">
            <w:pPr>
              <w:tabs>
                <w:tab w:val="left" w:pos="231"/>
              </w:tabs>
              <w:ind w:leftChars="96" w:left="231" w:rightChars="170" w:right="408" w:hanging="1"/>
              <w:jc w:val="both"/>
            </w:pPr>
            <w:r w:rsidRPr="00392064">
              <w:tab/>
            </w:r>
            <w:r w:rsidR="003C038F" w:rsidRPr="00392064">
              <w:t>The volunteers were __________________ that more knowledge of the commercial strategies and their effects would help consumers become wise</w:t>
            </w:r>
            <w:r w:rsidR="002E26D3" w:rsidRPr="00392064">
              <w:t>r</w:t>
            </w:r>
            <w:r w:rsidR="003C038F" w:rsidRPr="00392064">
              <w:t xml:space="preserve"> </w:t>
            </w:r>
            <w:r w:rsidR="002E26D3" w:rsidRPr="00392064">
              <w:t>spenders. They found each other</w:t>
            </w:r>
            <w:r w:rsidR="003C038F" w:rsidRPr="00392064">
              <w:t>’</w:t>
            </w:r>
            <w:r w:rsidR="002E26D3" w:rsidRPr="00392064">
              <w:t>s</w:t>
            </w:r>
            <w:r w:rsidR="003C038F" w:rsidRPr="00392064">
              <w:t xml:space="preserve"> </w:t>
            </w:r>
            <w:r w:rsidR="002E26D3" w:rsidRPr="00392064">
              <w:t>ideas on the topic for discussion __________________.</w:t>
            </w:r>
          </w:p>
          <w:p w:rsidR="003C038F" w:rsidRPr="00392064" w:rsidRDefault="003C038F">
            <w:pPr>
              <w:widowControl/>
            </w:pPr>
          </w:p>
        </w:tc>
      </w:tr>
    </w:tbl>
    <w:p w:rsidR="00E64F1E" w:rsidRPr="00392064" w:rsidRDefault="00E64F1E" w:rsidP="00DA2A31">
      <w:pPr>
        <w:jc w:val="both"/>
      </w:pPr>
    </w:p>
    <w:p w:rsidR="00B812EB" w:rsidRPr="00392064" w:rsidRDefault="00B812EB" w:rsidP="00DA2A31">
      <w:pPr>
        <w:jc w:val="both"/>
      </w:pPr>
    </w:p>
    <w:p w:rsidR="0032789D" w:rsidRPr="00392064" w:rsidRDefault="0032789D" w:rsidP="00DA2A31">
      <w:pPr>
        <w:jc w:val="both"/>
      </w:pPr>
    </w:p>
    <w:p w:rsidR="00CF6AE1" w:rsidRPr="00392064" w:rsidRDefault="00B750CF" w:rsidP="00CF6AE1">
      <w:pPr>
        <w:jc w:val="both"/>
        <w:rPr>
          <w:b/>
        </w:rPr>
      </w:pPr>
      <w:r w:rsidRPr="00392064">
        <w:rPr>
          <w:b/>
        </w:rPr>
        <w:br w:type="page"/>
      </w:r>
      <w:r w:rsidR="00CF6AE1" w:rsidRPr="00392064">
        <w:rPr>
          <w:b/>
        </w:rPr>
        <w:lastRenderedPageBreak/>
        <w:t>Task 2</w:t>
      </w:r>
      <w:r w:rsidR="00CF6AE1" w:rsidRPr="00392064">
        <w:rPr>
          <w:b/>
        </w:rPr>
        <w:tab/>
        <w:t>A magazine article</w:t>
      </w:r>
      <w:r w:rsidR="00C46133" w:rsidRPr="00392064">
        <w:rPr>
          <w:b/>
        </w:rPr>
        <w:t xml:space="preserve"> (24 marks)</w:t>
      </w:r>
    </w:p>
    <w:p w:rsidR="00CF6AE1" w:rsidRPr="00392064" w:rsidRDefault="00CF6AE1" w:rsidP="00CF6AE1">
      <w:pPr>
        <w:jc w:val="both"/>
      </w:pPr>
      <w:r w:rsidRPr="00392064">
        <w:t>Write an article for Wise Consumers’ monthly magazine</w:t>
      </w:r>
      <w:r w:rsidR="00AA3267" w:rsidRPr="00392064">
        <w:t>.</w:t>
      </w:r>
      <w:r w:rsidR="000A5E84" w:rsidRPr="00392064">
        <w:t xml:space="preserve"> Refer to page 2 of the Data File for instructions on what to </w:t>
      </w:r>
      <w:r w:rsidR="008E5EE5" w:rsidRPr="00392064">
        <w:t>include</w:t>
      </w:r>
      <w:r w:rsidR="000A5E84" w:rsidRPr="00392064">
        <w:t>. Write the article u</w:t>
      </w:r>
      <w:r w:rsidRPr="00392064">
        <w:t>s</w:t>
      </w:r>
      <w:r w:rsidR="000A5E84" w:rsidRPr="00392064">
        <w:t>ing</w:t>
      </w:r>
      <w:r w:rsidRPr="00392064">
        <w:t xml:space="preserve"> </w:t>
      </w:r>
      <w:r w:rsidR="000A5E84" w:rsidRPr="00392064">
        <w:t xml:space="preserve">relevant </w:t>
      </w:r>
      <w:r w:rsidRPr="00392064">
        <w:t xml:space="preserve">information </w:t>
      </w:r>
      <w:r w:rsidR="00CA14C9" w:rsidRPr="00392064">
        <w:t xml:space="preserve">from </w:t>
      </w:r>
      <w:r w:rsidR="006D5881" w:rsidRPr="00392064">
        <w:t>pages 3</w:t>
      </w:r>
      <w:r w:rsidR="000A5E84" w:rsidRPr="00392064">
        <w:t xml:space="preserve"> to 7 of the</w:t>
      </w:r>
      <w:r w:rsidRPr="00392064">
        <w:t xml:space="preserve"> Data File</w:t>
      </w:r>
      <w:r w:rsidR="00293504" w:rsidRPr="00392064">
        <w:t xml:space="preserve"> </w:t>
      </w:r>
      <w:r w:rsidR="000A5E84" w:rsidRPr="00392064">
        <w:t xml:space="preserve">and </w:t>
      </w:r>
      <w:r w:rsidR="00293504" w:rsidRPr="00392064">
        <w:t>the notes of meeting in Task 1</w:t>
      </w:r>
      <w:r w:rsidRPr="00392064">
        <w:t xml:space="preserve">. </w:t>
      </w:r>
    </w:p>
    <w:p w:rsidR="00CF6AE1" w:rsidRPr="00392064" w:rsidRDefault="00CF6AE1" w:rsidP="00CF6AE1">
      <w:pPr>
        <w:jc w:val="both"/>
      </w:pPr>
    </w:p>
    <w:tbl>
      <w:tblPr>
        <w:tblStyle w:val="a4"/>
        <w:tblW w:w="10620" w:type="dxa"/>
        <w:jc w:val="center"/>
        <w:tblLook w:val="01E0" w:firstRow="1" w:lastRow="1" w:firstColumn="1" w:lastColumn="1" w:noHBand="0" w:noVBand="0"/>
      </w:tblPr>
      <w:tblGrid>
        <w:gridCol w:w="10620"/>
      </w:tblGrid>
      <w:tr w:rsidR="00CF6AE1" w:rsidRPr="00392064">
        <w:trPr>
          <w:jc w:val="center"/>
        </w:trPr>
        <w:tc>
          <w:tcPr>
            <w:tcW w:w="10620" w:type="dxa"/>
            <w:tcBorders>
              <w:bottom w:val="dotted" w:sz="4" w:space="0" w:color="auto"/>
            </w:tcBorders>
          </w:tcPr>
          <w:p w:rsidR="00CF6AE1" w:rsidRPr="00392064" w:rsidRDefault="00E47600" w:rsidP="00CF6AE1">
            <w:pPr>
              <w:jc w:val="center"/>
              <w:rPr>
                <w:b/>
              </w:rPr>
            </w:pPr>
            <w:r w:rsidRPr="00392064">
              <w:rPr>
                <w:b/>
              </w:rPr>
              <w:t>Be a Smart</w:t>
            </w:r>
            <w:r w:rsidR="00AE0082" w:rsidRPr="00392064">
              <w:rPr>
                <w:b/>
              </w:rPr>
              <w:t xml:space="preserve"> </w:t>
            </w:r>
            <w:r w:rsidR="00CF6AE1" w:rsidRPr="00392064">
              <w:rPr>
                <w:b/>
              </w:rPr>
              <w:t>Consume</w:t>
            </w:r>
            <w:r w:rsidR="00AE0082" w:rsidRPr="00392064">
              <w:rPr>
                <w:b/>
              </w:rPr>
              <w:t>r</w:t>
            </w:r>
            <w:r w:rsidR="00184C7B" w:rsidRPr="00392064">
              <w:rPr>
                <w:b/>
              </w:rPr>
              <w:t>!</w:t>
            </w:r>
          </w:p>
          <w:p w:rsidR="00CF6AE1" w:rsidRPr="00392064" w:rsidRDefault="00CF6AE1" w:rsidP="00CF6AE1">
            <w:pPr>
              <w:jc w:val="center"/>
              <w:rPr>
                <w:b/>
              </w:rPr>
            </w:pPr>
          </w:p>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trHeight w:val="375"/>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bl>
    <w:p w:rsidR="00B750CF" w:rsidRPr="00392064" w:rsidRDefault="00B750CF">
      <w:r w:rsidRPr="00392064">
        <w:br w:type="page"/>
      </w:r>
    </w:p>
    <w:tbl>
      <w:tblPr>
        <w:tblStyle w:val="a4"/>
        <w:tblW w:w="10620" w:type="dxa"/>
        <w:jc w:val="center"/>
        <w:tblLook w:val="01E0" w:firstRow="1" w:lastRow="1" w:firstColumn="1" w:lastColumn="1" w:noHBand="0" w:noVBand="0"/>
      </w:tblPr>
      <w:tblGrid>
        <w:gridCol w:w="10620"/>
      </w:tblGrid>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CF6AE1" w:rsidRPr="00392064">
        <w:trPr>
          <w:jc w:val="center"/>
        </w:trPr>
        <w:tc>
          <w:tcPr>
            <w:tcW w:w="10620" w:type="dxa"/>
            <w:tcBorders>
              <w:top w:val="dotted" w:sz="4" w:space="0" w:color="auto"/>
              <w:bottom w:val="dotted" w:sz="4" w:space="0" w:color="auto"/>
            </w:tcBorders>
          </w:tcPr>
          <w:p w:rsidR="00CF6AE1" w:rsidRPr="00392064" w:rsidRDefault="00CF6AE1" w:rsidP="00B16DDD"/>
        </w:tc>
      </w:tr>
      <w:tr w:rsidR="0032789D" w:rsidRPr="00392064">
        <w:trPr>
          <w:jc w:val="center"/>
        </w:trPr>
        <w:tc>
          <w:tcPr>
            <w:tcW w:w="10620" w:type="dxa"/>
            <w:tcBorders>
              <w:top w:val="dotted" w:sz="4" w:space="0" w:color="auto"/>
              <w:bottom w:val="dotted" w:sz="4" w:space="0" w:color="auto"/>
            </w:tcBorders>
          </w:tcPr>
          <w:p w:rsidR="0032789D" w:rsidRPr="00392064" w:rsidRDefault="0032789D" w:rsidP="0032789D"/>
        </w:tc>
      </w:tr>
      <w:tr w:rsidR="0032789D" w:rsidRPr="00392064">
        <w:trPr>
          <w:jc w:val="center"/>
        </w:trPr>
        <w:tc>
          <w:tcPr>
            <w:tcW w:w="10620" w:type="dxa"/>
            <w:tcBorders>
              <w:top w:val="dotted" w:sz="4" w:space="0" w:color="auto"/>
              <w:bottom w:val="dotted" w:sz="4" w:space="0" w:color="auto"/>
            </w:tcBorders>
          </w:tcPr>
          <w:p w:rsidR="0032789D" w:rsidRPr="00392064" w:rsidRDefault="0032789D" w:rsidP="0032789D"/>
        </w:tc>
      </w:tr>
      <w:tr w:rsidR="0032789D" w:rsidRPr="00392064">
        <w:trPr>
          <w:jc w:val="center"/>
        </w:trPr>
        <w:tc>
          <w:tcPr>
            <w:tcW w:w="10620" w:type="dxa"/>
            <w:tcBorders>
              <w:top w:val="dotted" w:sz="4" w:space="0" w:color="auto"/>
              <w:bottom w:val="dotted" w:sz="4" w:space="0" w:color="auto"/>
            </w:tcBorders>
          </w:tcPr>
          <w:p w:rsidR="0032789D" w:rsidRPr="00392064" w:rsidRDefault="0032789D" w:rsidP="0032789D"/>
        </w:tc>
      </w:tr>
      <w:tr w:rsidR="0032789D" w:rsidRPr="00392064">
        <w:trPr>
          <w:jc w:val="center"/>
        </w:trPr>
        <w:tc>
          <w:tcPr>
            <w:tcW w:w="10620" w:type="dxa"/>
            <w:tcBorders>
              <w:top w:val="dotted" w:sz="4" w:space="0" w:color="auto"/>
              <w:bottom w:val="dotted" w:sz="4" w:space="0" w:color="auto"/>
            </w:tcBorders>
          </w:tcPr>
          <w:p w:rsidR="0032789D" w:rsidRPr="00392064" w:rsidRDefault="0032789D" w:rsidP="0032789D"/>
        </w:tc>
      </w:tr>
      <w:tr w:rsidR="0032789D" w:rsidRPr="00392064">
        <w:trPr>
          <w:jc w:val="center"/>
        </w:trPr>
        <w:tc>
          <w:tcPr>
            <w:tcW w:w="10620" w:type="dxa"/>
            <w:tcBorders>
              <w:top w:val="dotted" w:sz="4" w:space="0" w:color="auto"/>
              <w:bottom w:val="dotted" w:sz="4" w:space="0" w:color="auto"/>
            </w:tcBorders>
          </w:tcPr>
          <w:p w:rsidR="0032789D" w:rsidRPr="00392064" w:rsidRDefault="0032789D" w:rsidP="0032789D"/>
        </w:tc>
      </w:tr>
      <w:tr w:rsidR="0032789D" w:rsidRPr="00392064">
        <w:trPr>
          <w:jc w:val="center"/>
        </w:trPr>
        <w:tc>
          <w:tcPr>
            <w:tcW w:w="10620" w:type="dxa"/>
            <w:tcBorders>
              <w:top w:val="dotted" w:sz="4" w:space="0" w:color="auto"/>
              <w:bottom w:val="dotted" w:sz="4" w:space="0" w:color="auto"/>
            </w:tcBorders>
          </w:tcPr>
          <w:p w:rsidR="0032789D" w:rsidRPr="00392064" w:rsidRDefault="0032789D" w:rsidP="0032789D"/>
        </w:tc>
      </w:tr>
      <w:tr w:rsidR="0032789D" w:rsidRPr="00392064">
        <w:trPr>
          <w:trHeight w:val="375"/>
          <w:jc w:val="center"/>
        </w:trPr>
        <w:tc>
          <w:tcPr>
            <w:tcW w:w="10620" w:type="dxa"/>
            <w:tcBorders>
              <w:top w:val="dotted" w:sz="4" w:space="0" w:color="auto"/>
              <w:bottom w:val="dotted" w:sz="4" w:space="0" w:color="auto"/>
            </w:tcBorders>
          </w:tcPr>
          <w:p w:rsidR="0032789D" w:rsidRPr="00392064" w:rsidRDefault="0032789D" w:rsidP="0032789D"/>
        </w:tc>
      </w:tr>
      <w:tr w:rsidR="0032789D" w:rsidRPr="00392064">
        <w:trPr>
          <w:jc w:val="center"/>
        </w:trPr>
        <w:tc>
          <w:tcPr>
            <w:tcW w:w="10620" w:type="dxa"/>
            <w:tcBorders>
              <w:top w:val="dotted" w:sz="4" w:space="0" w:color="auto"/>
              <w:bottom w:val="dotted" w:sz="4" w:space="0" w:color="auto"/>
            </w:tcBorders>
          </w:tcPr>
          <w:p w:rsidR="0032789D" w:rsidRPr="00392064" w:rsidRDefault="0032789D" w:rsidP="0032789D"/>
        </w:tc>
      </w:tr>
      <w:tr w:rsidR="0032789D" w:rsidRPr="00392064">
        <w:trPr>
          <w:jc w:val="center"/>
        </w:trPr>
        <w:tc>
          <w:tcPr>
            <w:tcW w:w="10620" w:type="dxa"/>
            <w:tcBorders>
              <w:top w:val="dotted" w:sz="4" w:space="0" w:color="auto"/>
              <w:bottom w:val="dotted" w:sz="4" w:space="0" w:color="auto"/>
            </w:tcBorders>
          </w:tcPr>
          <w:p w:rsidR="0032789D" w:rsidRPr="00392064" w:rsidRDefault="0032789D" w:rsidP="0032789D"/>
        </w:tc>
      </w:tr>
      <w:tr w:rsidR="0032789D" w:rsidRPr="00392064">
        <w:trPr>
          <w:jc w:val="center"/>
        </w:trPr>
        <w:tc>
          <w:tcPr>
            <w:tcW w:w="10620" w:type="dxa"/>
            <w:tcBorders>
              <w:top w:val="dotted" w:sz="4" w:space="0" w:color="auto"/>
              <w:bottom w:val="dotted" w:sz="4" w:space="0" w:color="auto"/>
            </w:tcBorders>
          </w:tcPr>
          <w:p w:rsidR="0032789D" w:rsidRPr="00392064" w:rsidRDefault="0032789D" w:rsidP="0032789D"/>
        </w:tc>
      </w:tr>
      <w:tr w:rsidR="0032789D" w:rsidRPr="00392064">
        <w:trPr>
          <w:jc w:val="center"/>
        </w:trPr>
        <w:tc>
          <w:tcPr>
            <w:tcW w:w="10620" w:type="dxa"/>
            <w:tcBorders>
              <w:top w:val="dotted" w:sz="4" w:space="0" w:color="auto"/>
              <w:bottom w:val="dotted" w:sz="4" w:space="0" w:color="auto"/>
            </w:tcBorders>
          </w:tcPr>
          <w:p w:rsidR="0032789D" w:rsidRPr="00392064" w:rsidRDefault="0032789D" w:rsidP="0032789D"/>
        </w:tc>
      </w:tr>
      <w:tr w:rsidR="0032789D" w:rsidRPr="00392064">
        <w:trPr>
          <w:jc w:val="center"/>
        </w:trPr>
        <w:tc>
          <w:tcPr>
            <w:tcW w:w="10620" w:type="dxa"/>
            <w:tcBorders>
              <w:top w:val="dotted" w:sz="4" w:space="0" w:color="auto"/>
              <w:bottom w:val="dotted" w:sz="4" w:space="0" w:color="auto"/>
            </w:tcBorders>
          </w:tcPr>
          <w:p w:rsidR="0032789D" w:rsidRPr="00392064" w:rsidRDefault="0032789D" w:rsidP="0032789D"/>
        </w:tc>
      </w:tr>
      <w:tr w:rsidR="0032789D" w:rsidRPr="00392064">
        <w:trPr>
          <w:jc w:val="center"/>
        </w:trPr>
        <w:tc>
          <w:tcPr>
            <w:tcW w:w="10620" w:type="dxa"/>
            <w:tcBorders>
              <w:top w:val="dotted" w:sz="4" w:space="0" w:color="auto"/>
              <w:bottom w:val="dotted" w:sz="4" w:space="0" w:color="auto"/>
            </w:tcBorders>
          </w:tcPr>
          <w:p w:rsidR="0032789D" w:rsidRPr="00392064" w:rsidRDefault="0032789D" w:rsidP="0032789D"/>
        </w:tc>
      </w:tr>
      <w:tr w:rsidR="0032789D" w:rsidRPr="00392064">
        <w:trPr>
          <w:jc w:val="center"/>
        </w:trPr>
        <w:tc>
          <w:tcPr>
            <w:tcW w:w="10620" w:type="dxa"/>
            <w:tcBorders>
              <w:top w:val="dotted" w:sz="4" w:space="0" w:color="auto"/>
              <w:bottom w:val="dotted" w:sz="4" w:space="0" w:color="auto"/>
            </w:tcBorders>
          </w:tcPr>
          <w:p w:rsidR="0032789D" w:rsidRPr="00392064" w:rsidRDefault="0032789D" w:rsidP="0032789D"/>
        </w:tc>
      </w:tr>
      <w:tr w:rsidR="0032789D" w:rsidRPr="00392064">
        <w:trPr>
          <w:jc w:val="center"/>
        </w:trPr>
        <w:tc>
          <w:tcPr>
            <w:tcW w:w="10620" w:type="dxa"/>
            <w:tcBorders>
              <w:top w:val="dotted" w:sz="4" w:space="0" w:color="auto"/>
              <w:bottom w:val="dotted" w:sz="4" w:space="0" w:color="auto"/>
            </w:tcBorders>
          </w:tcPr>
          <w:p w:rsidR="0032789D" w:rsidRPr="00392064" w:rsidRDefault="0032789D" w:rsidP="0032789D"/>
        </w:tc>
      </w:tr>
      <w:tr w:rsidR="0032789D" w:rsidRPr="00392064">
        <w:trPr>
          <w:jc w:val="center"/>
        </w:trPr>
        <w:tc>
          <w:tcPr>
            <w:tcW w:w="10620" w:type="dxa"/>
            <w:tcBorders>
              <w:top w:val="dotted" w:sz="4" w:space="0" w:color="auto"/>
              <w:bottom w:val="dotted" w:sz="4" w:space="0" w:color="auto"/>
            </w:tcBorders>
          </w:tcPr>
          <w:p w:rsidR="0032789D" w:rsidRPr="00392064" w:rsidRDefault="0032789D" w:rsidP="0032789D"/>
        </w:tc>
      </w:tr>
      <w:tr w:rsidR="0032789D" w:rsidRPr="00392064">
        <w:trPr>
          <w:jc w:val="center"/>
        </w:trPr>
        <w:tc>
          <w:tcPr>
            <w:tcW w:w="10620" w:type="dxa"/>
            <w:tcBorders>
              <w:top w:val="dotted" w:sz="4" w:space="0" w:color="auto"/>
              <w:bottom w:val="dotted" w:sz="4" w:space="0" w:color="auto"/>
            </w:tcBorders>
          </w:tcPr>
          <w:p w:rsidR="0032789D" w:rsidRPr="00392064" w:rsidRDefault="0032789D" w:rsidP="0032789D"/>
        </w:tc>
      </w:tr>
      <w:tr w:rsidR="0032789D" w:rsidRPr="00392064">
        <w:trPr>
          <w:jc w:val="center"/>
        </w:trPr>
        <w:tc>
          <w:tcPr>
            <w:tcW w:w="10620" w:type="dxa"/>
            <w:tcBorders>
              <w:top w:val="dotted" w:sz="4" w:space="0" w:color="auto"/>
            </w:tcBorders>
          </w:tcPr>
          <w:p w:rsidR="0032789D" w:rsidRPr="00392064" w:rsidRDefault="0032789D" w:rsidP="0032789D"/>
        </w:tc>
      </w:tr>
    </w:tbl>
    <w:p w:rsidR="00CF6AE1" w:rsidRDefault="00A95D92" w:rsidP="00A95D92">
      <w:pPr>
        <w:jc w:val="center"/>
        <w:rPr>
          <w:b/>
        </w:rPr>
      </w:pPr>
      <w:r w:rsidRPr="00A95D92">
        <w:rPr>
          <w:b/>
        </w:rPr>
        <w:t>END OF QUESTION-ANSWER PAPER</w:t>
      </w:r>
    </w:p>
    <w:p w:rsidR="00A95D92" w:rsidRPr="007D6C48" w:rsidRDefault="00A95D92" w:rsidP="00A95D92">
      <w:pPr>
        <w:jc w:val="both"/>
        <w:rPr>
          <w:b/>
          <w:u w:val="single"/>
        </w:rPr>
      </w:pPr>
      <w:r>
        <w:rPr>
          <w:b/>
          <w:u w:val="single"/>
        </w:rPr>
        <w:lastRenderedPageBreak/>
        <w:t>Suggested Answers</w:t>
      </w:r>
    </w:p>
    <w:p w:rsidR="00A95D92" w:rsidRPr="007D6C48" w:rsidRDefault="00A95D92" w:rsidP="00A95D92">
      <w:pPr>
        <w:jc w:val="both"/>
        <w:rPr>
          <w:b/>
        </w:rPr>
      </w:pPr>
      <w:r w:rsidRPr="007D6C48">
        <w:rPr>
          <w:b/>
        </w:rPr>
        <w:t>Task 1</w:t>
      </w:r>
      <w:r w:rsidRPr="007D6C48">
        <w:rPr>
          <w:b/>
        </w:rPr>
        <w:tab/>
        <w:t>Notes of meeting (25 marks)</w:t>
      </w:r>
    </w:p>
    <w:p w:rsidR="00A95D92" w:rsidRPr="007D6C48" w:rsidRDefault="00A95D92" w:rsidP="00A95D92">
      <w:pPr>
        <w:jc w:val="both"/>
        <w:rPr>
          <w:i/>
        </w:rPr>
      </w:pPr>
      <w:r w:rsidRPr="007D6C48">
        <w:rPr>
          <w:i/>
        </w:rPr>
        <w:t>Note: Spelling must be accurate. Paraphrases are acceptable. Capitalisation is not necessary.</w:t>
      </w:r>
    </w:p>
    <w:p w:rsidR="00A95D92" w:rsidRPr="007D6C48" w:rsidRDefault="00A95D92" w:rsidP="00A95D92">
      <w:pPr>
        <w:jc w:val="both"/>
        <w:rPr>
          <w:i/>
        </w:rPr>
      </w:pPr>
    </w:p>
    <w:p w:rsidR="00A95D92" w:rsidRPr="007D6C48" w:rsidRDefault="00A95D92" w:rsidP="00A95D92">
      <w:pPr>
        <w:numPr>
          <w:ilvl w:val="0"/>
          <w:numId w:val="18"/>
        </w:numPr>
        <w:jc w:val="both"/>
        <w:rPr>
          <w:b/>
        </w:rPr>
      </w:pPr>
      <w:r w:rsidRPr="007D6C48">
        <w:rPr>
          <w:b/>
        </w:rPr>
        <w:t>Commercial strategies promoting consumption and their effects on consumers</w:t>
      </w:r>
    </w:p>
    <w:p w:rsidR="00A95D92" w:rsidRPr="007D6C48" w:rsidRDefault="00A95D92" w:rsidP="00A95D92">
      <w:pPr>
        <w:jc w:val="both"/>
        <w:rPr>
          <w:i/>
        </w:rPr>
      </w:pPr>
    </w:p>
    <w:tbl>
      <w:tblPr>
        <w:tblStyle w:val="a4"/>
        <w:tblW w:w="10575" w:type="dxa"/>
        <w:jc w:val="center"/>
        <w:tblLook w:val="01E0" w:firstRow="1" w:lastRow="1" w:firstColumn="1" w:lastColumn="1" w:noHBand="0" w:noVBand="0"/>
      </w:tblPr>
      <w:tblGrid>
        <w:gridCol w:w="5287"/>
        <w:gridCol w:w="5288"/>
      </w:tblGrid>
      <w:tr w:rsidR="00A95D92" w:rsidRPr="007D6C48" w:rsidTr="006F757E">
        <w:trPr>
          <w:jc w:val="center"/>
        </w:trPr>
        <w:tc>
          <w:tcPr>
            <w:tcW w:w="5287" w:type="dxa"/>
            <w:shd w:val="clear" w:color="auto" w:fill="CCCCCC"/>
          </w:tcPr>
          <w:p w:rsidR="00A95D92" w:rsidRPr="007D6C48" w:rsidRDefault="00A95D92" w:rsidP="006F757E">
            <w:pPr>
              <w:jc w:val="center"/>
              <w:rPr>
                <w:b/>
                <w:i/>
              </w:rPr>
            </w:pPr>
            <w:r w:rsidRPr="007D6C48">
              <w:rPr>
                <w:b/>
                <w:i/>
              </w:rPr>
              <w:t>Commercial Strategy</w:t>
            </w:r>
          </w:p>
        </w:tc>
        <w:tc>
          <w:tcPr>
            <w:tcW w:w="5288" w:type="dxa"/>
            <w:shd w:val="clear" w:color="auto" w:fill="CCCCCC"/>
          </w:tcPr>
          <w:p w:rsidR="00A95D92" w:rsidRPr="007D6C48" w:rsidRDefault="00A95D92" w:rsidP="006F757E">
            <w:pPr>
              <w:jc w:val="center"/>
              <w:rPr>
                <w:b/>
                <w:i/>
              </w:rPr>
            </w:pPr>
            <w:r w:rsidRPr="007D6C48">
              <w:rPr>
                <w:b/>
                <w:i/>
              </w:rPr>
              <w:t>Effect on Consumers</w:t>
            </w:r>
          </w:p>
        </w:tc>
      </w:tr>
      <w:tr w:rsidR="00A95D92" w:rsidRPr="007D6C48" w:rsidTr="006F757E">
        <w:trPr>
          <w:jc w:val="center"/>
        </w:trPr>
        <w:tc>
          <w:tcPr>
            <w:tcW w:w="5287" w:type="dxa"/>
          </w:tcPr>
          <w:p w:rsidR="00A95D92" w:rsidRPr="007D6C48" w:rsidRDefault="00A95D92" w:rsidP="006F757E">
            <w:pPr>
              <w:rPr>
                <w:b/>
              </w:rPr>
            </w:pPr>
            <w:r w:rsidRPr="007D6C48">
              <w:rPr>
                <w:b/>
              </w:rPr>
              <w:t>Advertisements:</w:t>
            </w:r>
          </w:p>
          <w:p w:rsidR="00A95D92" w:rsidRPr="007D6C48" w:rsidRDefault="00A95D92" w:rsidP="006F757E"/>
          <w:p w:rsidR="00A95D92" w:rsidRPr="007D6C48" w:rsidRDefault="00A95D92" w:rsidP="006F757E">
            <w:pPr>
              <w:numPr>
                <w:ilvl w:val="0"/>
                <w:numId w:val="7"/>
              </w:numPr>
            </w:pPr>
            <w:r w:rsidRPr="007D6C48">
              <w:t>Celebrity appeal</w:t>
            </w:r>
            <w:r w:rsidRPr="007D6C48">
              <w:br/>
              <w:t xml:space="preserve">(as in adverts for </w:t>
            </w:r>
            <w:r w:rsidRPr="007D6C48">
              <w:rPr>
                <w:u w:val="single"/>
              </w:rPr>
              <w:t>make-up / cosmetics)</w:t>
            </w:r>
            <w:r w:rsidRPr="007D6C48">
              <w:rPr>
                <w:b/>
              </w:rPr>
              <w:t xml:space="preserve"> </w:t>
            </w:r>
            <w:r w:rsidRPr="007D6C48">
              <w:rPr>
                <w:b/>
              </w:rPr>
              <w:br/>
            </w:r>
            <w:r w:rsidRPr="007D6C48">
              <w:rPr>
                <w:b/>
                <w:i/>
              </w:rPr>
              <w:t>(1 mark)</w:t>
            </w:r>
            <w:r w:rsidRPr="007D6C48">
              <w:rPr>
                <w:b/>
              </w:rPr>
              <w:t xml:space="preserve"> </w:t>
            </w:r>
            <w:r w:rsidRPr="007D6C48">
              <w:rPr>
                <w:rFonts w:hint="eastAsia"/>
                <w:iCs/>
              </w:rPr>
              <w:t>[</w:t>
            </w:r>
            <w:r w:rsidRPr="007D6C48">
              <w:rPr>
                <w:i/>
                <w:iCs/>
              </w:rPr>
              <w:t xml:space="preserve">identifying </w:t>
            </w:r>
            <w:r w:rsidRPr="007D6C48">
              <w:rPr>
                <w:rFonts w:hint="eastAsia"/>
                <w:i/>
                <w:iCs/>
              </w:rPr>
              <w:t>specific information</w:t>
            </w:r>
            <w:r w:rsidRPr="007D6C48">
              <w:rPr>
                <w:iCs/>
              </w:rPr>
              <w:t>]</w:t>
            </w:r>
          </w:p>
          <w:p w:rsidR="00A95D92" w:rsidRPr="007D6C48" w:rsidRDefault="00A95D92" w:rsidP="006F757E"/>
          <w:p w:rsidR="00A95D92" w:rsidRPr="007D6C48" w:rsidRDefault="00A95D92" w:rsidP="006F757E">
            <w:pPr>
              <w:numPr>
                <w:ilvl w:val="0"/>
                <w:numId w:val="7"/>
              </w:numPr>
            </w:pPr>
            <w:r w:rsidRPr="007D6C48">
              <w:rPr>
                <w:u w:val="single"/>
              </w:rPr>
              <w:t>Emotional</w:t>
            </w:r>
            <w:r w:rsidRPr="007D6C48">
              <w:t xml:space="preserve"> appeal </w:t>
            </w:r>
            <w:r w:rsidRPr="007D6C48">
              <w:rPr>
                <w:b/>
                <w:i/>
              </w:rPr>
              <w:t>(1 mark)</w:t>
            </w:r>
            <w:r w:rsidRPr="007D6C48">
              <w:rPr>
                <w:b/>
              </w:rPr>
              <w:br/>
            </w:r>
            <w:r w:rsidRPr="007D6C48">
              <w:rPr>
                <w:rFonts w:hint="eastAsia"/>
                <w:iCs/>
              </w:rPr>
              <w:t>[</w:t>
            </w:r>
            <w:r w:rsidRPr="007D6C48">
              <w:rPr>
                <w:i/>
                <w:iCs/>
              </w:rPr>
              <w:t xml:space="preserve">identifying </w:t>
            </w:r>
            <w:r w:rsidRPr="007D6C48">
              <w:rPr>
                <w:rFonts w:hint="eastAsia"/>
                <w:i/>
                <w:iCs/>
              </w:rPr>
              <w:t>specific information</w:t>
            </w:r>
            <w:r w:rsidRPr="007D6C48">
              <w:rPr>
                <w:iCs/>
              </w:rPr>
              <w:t>]</w:t>
            </w:r>
            <w:r w:rsidRPr="007D6C48">
              <w:br/>
              <w:t>(as in adverts for life insurance)</w:t>
            </w:r>
          </w:p>
          <w:p w:rsidR="00A95D92" w:rsidRPr="007D6C48" w:rsidRDefault="00A95D92" w:rsidP="006F757E"/>
          <w:p w:rsidR="00A95D92" w:rsidRPr="007D6C48" w:rsidRDefault="00A95D92" w:rsidP="006F757E">
            <w:pPr>
              <w:numPr>
                <w:ilvl w:val="0"/>
                <w:numId w:val="7"/>
              </w:numPr>
              <w:rPr>
                <w:u w:val="single"/>
              </w:rPr>
            </w:pPr>
            <w:r w:rsidRPr="007D6C48">
              <w:rPr>
                <w:u w:val="single"/>
              </w:rPr>
              <w:t>Social-ladder appeal</w:t>
            </w:r>
            <w:r w:rsidRPr="007D6C48">
              <w:rPr>
                <w:b/>
              </w:rPr>
              <w:t xml:space="preserve"> </w:t>
            </w:r>
            <w:r w:rsidRPr="007D6C48">
              <w:rPr>
                <w:b/>
                <w:i/>
              </w:rPr>
              <w:t xml:space="preserve">(1 mark) </w:t>
            </w:r>
            <w:r w:rsidRPr="007D6C48">
              <w:rPr>
                <w:b/>
              </w:rPr>
              <w:br/>
            </w:r>
            <w:r w:rsidRPr="007D6C48">
              <w:rPr>
                <w:rFonts w:hint="eastAsia"/>
                <w:iCs/>
              </w:rPr>
              <w:t>[</w:t>
            </w:r>
            <w:r w:rsidRPr="007D6C48">
              <w:rPr>
                <w:i/>
                <w:iCs/>
              </w:rPr>
              <w:t>identifying main idea</w:t>
            </w:r>
            <w:r w:rsidRPr="007D6C48">
              <w:rPr>
                <w:iCs/>
              </w:rPr>
              <w:t>]</w:t>
            </w:r>
            <w:r w:rsidRPr="007D6C48">
              <w:rPr>
                <w:u w:val="single"/>
              </w:rPr>
              <w:br/>
              <w:t>(as in adverts for luxurious goods / costly watches / cars / (residential) flats)</w:t>
            </w:r>
            <w:r w:rsidRPr="007D6C48">
              <w:t xml:space="preserve"> </w:t>
            </w:r>
            <w:r w:rsidRPr="007D6C48">
              <w:rPr>
                <w:b/>
                <w:i/>
              </w:rPr>
              <w:t>(1 mark)</w:t>
            </w:r>
            <w:r w:rsidRPr="007D6C48">
              <w:rPr>
                <w:b/>
              </w:rPr>
              <w:br/>
            </w:r>
            <w:r w:rsidRPr="007D6C48">
              <w:rPr>
                <w:rFonts w:hint="eastAsia"/>
                <w:iCs/>
              </w:rPr>
              <w:t>[</w:t>
            </w:r>
            <w:r w:rsidRPr="007D6C48">
              <w:rPr>
                <w:i/>
                <w:iCs/>
              </w:rPr>
              <w:t>identifying supporting details</w:t>
            </w:r>
            <w:r w:rsidRPr="007D6C48">
              <w:rPr>
                <w:iCs/>
              </w:rPr>
              <w:t>]</w:t>
            </w:r>
            <w:r w:rsidRPr="007D6C48">
              <w:rPr>
                <w:u w:val="single"/>
              </w:rPr>
              <w:br/>
            </w:r>
          </w:p>
        </w:tc>
        <w:tc>
          <w:tcPr>
            <w:tcW w:w="5288" w:type="dxa"/>
          </w:tcPr>
          <w:p w:rsidR="00A95D92" w:rsidRPr="007D6C48" w:rsidRDefault="00A95D92" w:rsidP="006F757E">
            <w:r w:rsidRPr="007D6C48">
              <w:t>Consumers are easily persuaded to spend because they think that:</w:t>
            </w:r>
          </w:p>
          <w:p w:rsidR="00A95D92" w:rsidRPr="007D6C48" w:rsidRDefault="00A95D92" w:rsidP="006F757E">
            <w:pPr>
              <w:numPr>
                <w:ilvl w:val="1"/>
                <w:numId w:val="7"/>
              </w:numPr>
              <w:tabs>
                <w:tab w:val="clear" w:pos="840"/>
                <w:tab w:val="num" w:pos="252"/>
              </w:tabs>
              <w:ind w:left="252" w:hanging="252"/>
            </w:pPr>
            <w:r w:rsidRPr="007D6C48">
              <w:t xml:space="preserve">the products must be good as they are used by </w:t>
            </w:r>
            <w:r w:rsidRPr="007D6C48">
              <w:rPr>
                <w:u w:val="single"/>
              </w:rPr>
              <w:t>famous people</w:t>
            </w:r>
            <w:r w:rsidRPr="007D6C48">
              <w:t xml:space="preserve"> </w:t>
            </w:r>
            <w:r w:rsidRPr="007D6C48">
              <w:rPr>
                <w:b/>
                <w:i/>
              </w:rPr>
              <w:t>(1 mark)</w:t>
            </w:r>
            <w:r w:rsidRPr="007D6C48">
              <w:rPr>
                <w:b/>
              </w:rPr>
              <w:t xml:space="preserve"> </w:t>
            </w:r>
            <w:r w:rsidRPr="007D6C48">
              <w:rPr>
                <w:b/>
              </w:rPr>
              <w:br/>
            </w:r>
            <w:r w:rsidRPr="007D6C48">
              <w:rPr>
                <w:rFonts w:hint="eastAsia"/>
                <w:iCs/>
              </w:rPr>
              <w:t>[</w:t>
            </w:r>
            <w:r w:rsidRPr="007D6C48">
              <w:rPr>
                <w:i/>
                <w:iCs/>
              </w:rPr>
              <w:t xml:space="preserve">identifying </w:t>
            </w:r>
            <w:r w:rsidRPr="007D6C48">
              <w:rPr>
                <w:rFonts w:hint="eastAsia"/>
                <w:i/>
                <w:iCs/>
              </w:rPr>
              <w:t>specific information</w:t>
            </w:r>
            <w:r w:rsidRPr="007D6C48">
              <w:rPr>
                <w:iCs/>
              </w:rPr>
              <w:t>]</w:t>
            </w:r>
          </w:p>
          <w:p w:rsidR="00A95D92" w:rsidRPr="007D6C48" w:rsidRDefault="00A95D92" w:rsidP="006F757E"/>
          <w:p w:rsidR="00A95D92" w:rsidRPr="007D6C48" w:rsidRDefault="00A95D92" w:rsidP="006F757E">
            <w:pPr>
              <w:numPr>
                <w:ilvl w:val="1"/>
                <w:numId w:val="7"/>
              </w:numPr>
              <w:tabs>
                <w:tab w:val="clear" w:pos="840"/>
                <w:tab w:val="num" w:pos="252"/>
              </w:tabs>
              <w:ind w:left="252" w:hanging="252"/>
            </w:pPr>
            <w:r w:rsidRPr="007D6C48">
              <w:t xml:space="preserve">the products will give them </w:t>
            </w:r>
            <w:r w:rsidRPr="007D6C48">
              <w:rPr>
                <w:u w:val="single"/>
              </w:rPr>
              <w:t>the feelings</w:t>
            </w:r>
            <w:r w:rsidRPr="007D6C48">
              <w:t xml:space="preserve"> portrayed in the adverts </w:t>
            </w:r>
            <w:r w:rsidRPr="007D6C48">
              <w:rPr>
                <w:b/>
                <w:i/>
              </w:rPr>
              <w:t xml:space="preserve">(1 mark) </w:t>
            </w:r>
            <w:r w:rsidRPr="007D6C48">
              <w:rPr>
                <w:b/>
              </w:rPr>
              <w:br/>
            </w:r>
            <w:r w:rsidRPr="007D6C48">
              <w:rPr>
                <w:rFonts w:hint="eastAsia"/>
                <w:iCs/>
              </w:rPr>
              <w:t>[</w:t>
            </w:r>
            <w:r w:rsidRPr="007D6C48">
              <w:rPr>
                <w:i/>
                <w:iCs/>
              </w:rPr>
              <w:t xml:space="preserve">identifying </w:t>
            </w:r>
            <w:r w:rsidRPr="007D6C48">
              <w:rPr>
                <w:rFonts w:hint="eastAsia"/>
                <w:i/>
                <w:iCs/>
              </w:rPr>
              <w:t>specific information</w:t>
            </w:r>
            <w:r w:rsidRPr="007D6C48">
              <w:rPr>
                <w:iCs/>
              </w:rPr>
              <w:t>]</w:t>
            </w:r>
          </w:p>
          <w:p w:rsidR="00A95D92" w:rsidRPr="007D6C48" w:rsidRDefault="00A95D92" w:rsidP="006F757E"/>
          <w:p w:rsidR="00A95D92" w:rsidRPr="007D6C48" w:rsidRDefault="00A95D92" w:rsidP="006F757E">
            <w:pPr>
              <w:numPr>
                <w:ilvl w:val="1"/>
                <w:numId w:val="7"/>
              </w:numPr>
              <w:tabs>
                <w:tab w:val="clear" w:pos="840"/>
                <w:tab w:val="num" w:pos="252"/>
              </w:tabs>
              <w:ind w:left="252" w:hanging="252"/>
              <w:rPr>
                <w:u w:val="single"/>
              </w:rPr>
            </w:pPr>
            <w:r w:rsidRPr="007D6C48">
              <w:rPr>
                <w:u w:val="single"/>
              </w:rPr>
              <w:t>the products symbolise a superior lifestyle</w:t>
            </w:r>
            <w:r w:rsidRPr="007D6C48">
              <w:t xml:space="preserve"> </w:t>
            </w:r>
            <w:r w:rsidRPr="007D6C48">
              <w:br/>
            </w:r>
            <w:r w:rsidRPr="007D6C48">
              <w:rPr>
                <w:b/>
                <w:i/>
              </w:rPr>
              <w:t>(2 marks)</w:t>
            </w:r>
          </w:p>
          <w:p w:rsidR="00A95D92" w:rsidRPr="007D6C48" w:rsidRDefault="00A95D92" w:rsidP="006F757E">
            <w:pPr>
              <w:ind w:left="252" w:hangingChars="105" w:hanging="252"/>
            </w:pPr>
            <w:r w:rsidRPr="007D6C48">
              <w:tab/>
            </w:r>
            <w:r w:rsidRPr="007D6C48">
              <w:rPr>
                <w:rFonts w:hint="eastAsia"/>
                <w:iCs/>
              </w:rPr>
              <w:t>[</w:t>
            </w:r>
            <w:r w:rsidRPr="007D6C48">
              <w:rPr>
                <w:i/>
                <w:iCs/>
              </w:rPr>
              <w:t>identifying supporting details</w:t>
            </w:r>
            <w:r w:rsidRPr="007D6C48">
              <w:rPr>
                <w:iCs/>
              </w:rPr>
              <w:t>]</w:t>
            </w:r>
          </w:p>
        </w:tc>
      </w:tr>
      <w:tr w:rsidR="00A95D92" w:rsidRPr="007D6C48" w:rsidTr="006F757E">
        <w:trPr>
          <w:jc w:val="center"/>
        </w:trPr>
        <w:tc>
          <w:tcPr>
            <w:tcW w:w="5287" w:type="dxa"/>
          </w:tcPr>
          <w:p w:rsidR="00A95D92" w:rsidRPr="007D6C48" w:rsidRDefault="00A95D92" w:rsidP="006F757E">
            <w:pPr>
              <w:rPr>
                <w:b/>
              </w:rPr>
            </w:pPr>
            <w:r w:rsidRPr="007D6C48">
              <w:rPr>
                <w:b/>
              </w:rPr>
              <w:t>Credit card special offers:</w:t>
            </w:r>
          </w:p>
          <w:p w:rsidR="00A95D92" w:rsidRPr="007D6C48" w:rsidRDefault="00A95D92" w:rsidP="006F757E"/>
          <w:p w:rsidR="00A95D92" w:rsidRPr="007D6C48" w:rsidRDefault="00A95D92" w:rsidP="006F757E"/>
          <w:p w:rsidR="00A95D92" w:rsidRPr="007D6C48" w:rsidRDefault="00A95D92" w:rsidP="006F757E">
            <w:pPr>
              <w:numPr>
                <w:ilvl w:val="0"/>
                <w:numId w:val="10"/>
              </w:numPr>
            </w:pPr>
            <w:r w:rsidRPr="007D6C48">
              <w:t xml:space="preserve">Free welcome gifts for </w:t>
            </w:r>
            <w:r w:rsidRPr="007D6C48">
              <w:rPr>
                <w:u w:val="single"/>
              </w:rPr>
              <w:t>new card holders / getting new credit cards</w:t>
            </w:r>
            <w:r w:rsidRPr="007D6C48">
              <w:t xml:space="preserve"> </w:t>
            </w:r>
            <w:r w:rsidRPr="007D6C48">
              <w:rPr>
                <w:b/>
                <w:i/>
              </w:rPr>
              <w:t>(1 mark)</w:t>
            </w:r>
            <w:r w:rsidRPr="007D6C48">
              <w:rPr>
                <w:b/>
                <w:i/>
              </w:rPr>
              <w:br/>
            </w:r>
            <w:r w:rsidRPr="007D6C48">
              <w:rPr>
                <w:rFonts w:hint="eastAsia"/>
                <w:iCs/>
              </w:rPr>
              <w:t>[</w:t>
            </w:r>
            <w:r w:rsidRPr="007D6C48">
              <w:rPr>
                <w:i/>
                <w:iCs/>
              </w:rPr>
              <w:t xml:space="preserve">identifying </w:t>
            </w:r>
            <w:r w:rsidRPr="007D6C48">
              <w:rPr>
                <w:rFonts w:hint="eastAsia"/>
                <w:i/>
                <w:iCs/>
              </w:rPr>
              <w:t>specific information</w:t>
            </w:r>
            <w:r w:rsidRPr="007D6C48">
              <w:rPr>
                <w:iCs/>
              </w:rPr>
              <w:t>]</w:t>
            </w:r>
          </w:p>
          <w:p w:rsidR="00A95D92" w:rsidRPr="007D6C48" w:rsidRDefault="00A95D92" w:rsidP="006F757E"/>
          <w:p w:rsidR="00A95D92" w:rsidRPr="007D6C48" w:rsidRDefault="00A95D92" w:rsidP="006F757E">
            <w:pPr>
              <w:numPr>
                <w:ilvl w:val="0"/>
                <w:numId w:val="10"/>
              </w:numPr>
              <w:rPr>
                <w:u w:val="single"/>
              </w:rPr>
            </w:pPr>
            <w:r w:rsidRPr="007D6C48">
              <w:t xml:space="preserve">More </w:t>
            </w:r>
            <w:r w:rsidRPr="007D6C48">
              <w:rPr>
                <w:u w:val="single"/>
              </w:rPr>
              <w:t xml:space="preserve">bonus points </w:t>
            </w:r>
            <w:r w:rsidRPr="007D6C48">
              <w:t>for spending over a certain amount of money</w:t>
            </w:r>
            <w:r w:rsidRPr="007D6C48">
              <w:rPr>
                <w:i/>
              </w:rPr>
              <w:t xml:space="preserve"> </w:t>
            </w:r>
            <w:r w:rsidRPr="007D6C48">
              <w:rPr>
                <w:b/>
                <w:i/>
              </w:rPr>
              <w:t>(1 mark)</w:t>
            </w:r>
            <w:r w:rsidRPr="007D6C48">
              <w:rPr>
                <w:b/>
              </w:rPr>
              <w:br/>
            </w:r>
            <w:r w:rsidRPr="007D6C48">
              <w:rPr>
                <w:rFonts w:hint="eastAsia"/>
                <w:iCs/>
              </w:rPr>
              <w:t>[</w:t>
            </w:r>
            <w:r w:rsidRPr="007D6C48">
              <w:rPr>
                <w:i/>
                <w:iCs/>
              </w:rPr>
              <w:t xml:space="preserve">identifying </w:t>
            </w:r>
            <w:r w:rsidRPr="007D6C48">
              <w:rPr>
                <w:rFonts w:hint="eastAsia"/>
                <w:i/>
                <w:iCs/>
              </w:rPr>
              <w:t>specific information</w:t>
            </w:r>
            <w:r w:rsidRPr="007D6C48">
              <w:rPr>
                <w:iCs/>
              </w:rPr>
              <w:t>]</w:t>
            </w:r>
          </w:p>
        </w:tc>
        <w:tc>
          <w:tcPr>
            <w:tcW w:w="5288" w:type="dxa"/>
          </w:tcPr>
          <w:p w:rsidR="00A95D92" w:rsidRPr="007D6C48" w:rsidRDefault="00A95D92" w:rsidP="006F757E">
            <w:pPr>
              <w:rPr>
                <w:iCs/>
              </w:rPr>
            </w:pPr>
            <w:r w:rsidRPr="007D6C48">
              <w:t xml:space="preserve">Consumers are tempted to spend and even </w:t>
            </w:r>
            <w:r w:rsidRPr="007D6C48">
              <w:rPr>
                <w:u w:val="single"/>
              </w:rPr>
              <w:t>over-spend</w:t>
            </w:r>
            <w:r w:rsidRPr="007D6C48">
              <w:t xml:space="preserve"> because: </w:t>
            </w:r>
            <w:r w:rsidRPr="007D6C48">
              <w:rPr>
                <w:b/>
                <w:i/>
              </w:rPr>
              <w:t>(1 mark)</w:t>
            </w:r>
            <w:r w:rsidRPr="007D6C48">
              <w:rPr>
                <w:b/>
              </w:rPr>
              <w:br/>
            </w:r>
            <w:r w:rsidRPr="007D6C48">
              <w:rPr>
                <w:rFonts w:hint="eastAsia"/>
                <w:iCs/>
              </w:rPr>
              <w:t>[</w:t>
            </w:r>
            <w:r w:rsidRPr="007D6C48">
              <w:rPr>
                <w:i/>
                <w:iCs/>
              </w:rPr>
              <w:t xml:space="preserve">identifying </w:t>
            </w:r>
            <w:r w:rsidRPr="007D6C48">
              <w:rPr>
                <w:rFonts w:hint="eastAsia"/>
                <w:i/>
                <w:iCs/>
              </w:rPr>
              <w:t>specific information</w:t>
            </w:r>
            <w:r w:rsidRPr="007D6C48">
              <w:rPr>
                <w:iCs/>
              </w:rPr>
              <w:t>]</w:t>
            </w:r>
          </w:p>
          <w:p w:rsidR="00A95D92" w:rsidRPr="007D6C48" w:rsidRDefault="00A95D92" w:rsidP="006F757E">
            <w:pPr>
              <w:numPr>
                <w:ilvl w:val="1"/>
                <w:numId w:val="7"/>
              </w:numPr>
              <w:tabs>
                <w:tab w:val="clear" w:pos="840"/>
                <w:tab w:val="num" w:pos="252"/>
              </w:tabs>
              <w:ind w:left="252" w:hanging="252"/>
            </w:pPr>
            <w:r w:rsidRPr="007D6C48">
              <w:t xml:space="preserve">those who want to get the free welcome gifts will </w:t>
            </w:r>
            <w:r w:rsidRPr="007D6C48">
              <w:rPr>
                <w:u w:val="single"/>
              </w:rPr>
              <w:t>apply for credit cards</w:t>
            </w:r>
            <w:r w:rsidRPr="007D6C48">
              <w:t xml:space="preserve"> </w:t>
            </w:r>
            <w:r w:rsidRPr="007D6C48">
              <w:rPr>
                <w:b/>
                <w:i/>
              </w:rPr>
              <w:t>(1 mark)</w:t>
            </w:r>
            <w:r w:rsidRPr="007D6C48">
              <w:rPr>
                <w:b/>
              </w:rPr>
              <w:br/>
            </w:r>
            <w:r w:rsidRPr="007D6C48">
              <w:rPr>
                <w:rFonts w:hint="eastAsia"/>
                <w:iCs/>
              </w:rPr>
              <w:t>[</w:t>
            </w:r>
            <w:r w:rsidRPr="007D6C48">
              <w:rPr>
                <w:i/>
                <w:iCs/>
              </w:rPr>
              <w:t>identifying supporting details</w:t>
            </w:r>
            <w:r w:rsidRPr="007D6C48">
              <w:rPr>
                <w:iCs/>
              </w:rPr>
              <w:t>]</w:t>
            </w:r>
          </w:p>
          <w:p w:rsidR="00A95D92" w:rsidRPr="007D6C48" w:rsidRDefault="00A95D92" w:rsidP="006F757E"/>
          <w:p w:rsidR="00A95D92" w:rsidRPr="007D6C48" w:rsidRDefault="00A95D92" w:rsidP="006F757E">
            <w:pPr>
              <w:numPr>
                <w:ilvl w:val="1"/>
                <w:numId w:val="7"/>
              </w:numPr>
              <w:tabs>
                <w:tab w:val="clear" w:pos="840"/>
                <w:tab w:val="num" w:pos="252"/>
              </w:tabs>
              <w:ind w:left="252" w:hanging="252"/>
            </w:pPr>
            <w:r w:rsidRPr="007D6C48">
              <w:t xml:space="preserve">they may buy things they don’t need just for the sake of getting </w:t>
            </w:r>
            <w:r w:rsidRPr="007D6C48">
              <w:rPr>
                <w:u w:val="single"/>
              </w:rPr>
              <w:t>more bonus points</w:t>
            </w:r>
            <w:r w:rsidRPr="007D6C48">
              <w:t xml:space="preserve"> </w:t>
            </w:r>
            <w:r w:rsidRPr="007D6C48">
              <w:rPr>
                <w:b/>
                <w:i/>
              </w:rPr>
              <w:t>(1 mark)</w:t>
            </w:r>
            <w:r w:rsidRPr="007D6C48">
              <w:rPr>
                <w:b/>
              </w:rPr>
              <w:br/>
            </w:r>
            <w:r w:rsidRPr="007D6C48">
              <w:rPr>
                <w:rFonts w:hint="eastAsia"/>
                <w:iCs/>
              </w:rPr>
              <w:t>[</w:t>
            </w:r>
            <w:r w:rsidRPr="007D6C48">
              <w:rPr>
                <w:i/>
                <w:iCs/>
              </w:rPr>
              <w:t>identifying supporting details</w:t>
            </w:r>
            <w:r w:rsidRPr="007D6C48">
              <w:rPr>
                <w:iCs/>
              </w:rPr>
              <w:t>]</w:t>
            </w:r>
          </w:p>
          <w:p w:rsidR="00A95D92" w:rsidRPr="007D6C48" w:rsidRDefault="00A95D92" w:rsidP="006F757E"/>
        </w:tc>
      </w:tr>
      <w:tr w:rsidR="00A95D92" w:rsidRPr="007D6C48" w:rsidTr="006F757E">
        <w:trPr>
          <w:jc w:val="center"/>
        </w:trPr>
        <w:tc>
          <w:tcPr>
            <w:tcW w:w="5287" w:type="dxa"/>
          </w:tcPr>
          <w:p w:rsidR="00A95D92" w:rsidRPr="007D6C48" w:rsidRDefault="00A95D92" w:rsidP="006F757E">
            <w:pPr>
              <w:rPr>
                <w:b/>
              </w:rPr>
            </w:pPr>
            <w:r w:rsidRPr="007D6C48">
              <w:rPr>
                <w:b/>
              </w:rPr>
              <w:t>Shopping discounts:</w:t>
            </w:r>
          </w:p>
          <w:p w:rsidR="00A95D92" w:rsidRPr="007D6C48" w:rsidRDefault="00A95D92" w:rsidP="006F757E"/>
          <w:p w:rsidR="00A95D92" w:rsidRPr="007D6C48" w:rsidRDefault="00A95D92" w:rsidP="006F757E">
            <w:pPr>
              <w:numPr>
                <w:ilvl w:val="0"/>
                <w:numId w:val="10"/>
              </w:numPr>
              <w:rPr>
                <w:u w:val="single"/>
              </w:rPr>
            </w:pPr>
            <w:r w:rsidRPr="007D6C48">
              <w:t xml:space="preserve">Offering </w:t>
            </w:r>
            <w:r w:rsidRPr="007D6C48">
              <w:rPr>
                <w:u w:val="single"/>
              </w:rPr>
              <w:t>bigger discounts for spending more</w:t>
            </w:r>
            <w:r w:rsidRPr="007D6C48">
              <w:t xml:space="preserve"> </w:t>
            </w:r>
            <w:r w:rsidRPr="007D6C48">
              <w:br/>
            </w:r>
            <w:r w:rsidRPr="007D6C48">
              <w:rPr>
                <w:b/>
                <w:i/>
              </w:rPr>
              <w:t xml:space="preserve">(2 marks) </w:t>
            </w:r>
            <w:r w:rsidRPr="007D6C48">
              <w:rPr>
                <w:rFonts w:hint="eastAsia"/>
                <w:iCs/>
              </w:rPr>
              <w:t>[</w:t>
            </w:r>
            <w:r w:rsidRPr="007D6C48">
              <w:rPr>
                <w:i/>
                <w:iCs/>
              </w:rPr>
              <w:t>identifying main idea</w:t>
            </w:r>
            <w:r w:rsidRPr="007D6C48">
              <w:rPr>
                <w:iCs/>
              </w:rPr>
              <w:t>]</w:t>
            </w:r>
          </w:p>
          <w:p w:rsidR="00A95D92" w:rsidRPr="007D6C48" w:rsidRDefault="00A95D92" w:rsidP="006F757E">
            <w:pPr>
              <w:rPr>
                <w:u w:val="single"/>
              </w:rPr>
            </w:pPr>
          </w:p>
          <w:p w:rsidR="00A95D92" w:rsidRPr="007D6C48" w:rsidRDefault="00A95D92" w:rsidP="006F757E">
            <w:pPr>
              <w:numPr>
                <w:ilvl w:val="0"/>
                <w:numId w:val="10"/>
              </w:numPr>
            </w:pPr>
            <w:r w:rsidRPr="007D6C48">
              <w:t xml:space="preserve">Discounted goods on offer for </w:t>
            </w:r>
            <w:r w:rsidRPr="007D6C48">
              <w:rPr>
                <w:u w:val="single"/>
              </w:rPr>
              <w:t>a limited period (of time)</w:t>
            </w:r>
            <w:r w:rsidRPr="007D6C48">
              <w:t xml:space="preserve"> </w:t>
            </w:r>
            <w:r w:rsidRPr="007D6C48">
              <w:rPr>
                <w:b/>
                <w:i/>
              </w:rPr>
              <w:t>(1 mark)</w:t>
            </w:r>
            <w:r w:rsidRPr="007D6C48">
              <w:rPr>
                <w:b/>
              </w:rPr>
              <w:br/>
            </w:r>
            <w:r w:rsidRPr="007D6C48">
              <w:rPr>
                <w:rFonts w:hint="eastAsia"/>
                <w:iCs/>
              </w:rPr>
              <w:t>[</w:t>
            </w:r>
            <w:r w:rsidRPr="007D6C48">
              <w:rPr>
                <w:i/>
                <w:iCs/>
              </w:rPr>
              <w:t xml:space="preserve">identifying </w:t>
            </w:r>
            <w:r w:rsidRPr="007D6C48">
              <w:rPr>
                <w:rFonts w:hint="eastAsia"/>
                <w:i/>
                <w:iCs/>
              </w:rPr>
              <w:t>specific information</w:t>
            </w:r>
            <w:r w:rsidRPr="007D6C48">
              <w:rPr>
                <w:iCs/>
              </w:rPr>
              <w:t>]</w:t>
            </w:r>
          </w:p>
          <w:p w:rsidR="00A95D92" w:rsidRPr="007D6C48" w:rsidRDefault="00A95D92" w:rsidP="006F757E"/>
        </w:tc>
        <w:tc>
          <w:tcPr>
            <w:tcW w:w="5288" w:type="dxa"/>
          </w:tcPr>
          <w:p w:rsidR="00A95D92" w:rsidRPr="007D6C48" w:rsidRDefault="00A95D92" w:rsidP="006F757E">
            <w:r w:rsidRPr="007D6C48">
              <w:t>Impulsive spending is encouraged among consumers because:</w:t>
            </w:r>
          </w:p>
          <w:p w:rsidR="00A95D92" w:rsidRPr="007D6C48" w:rsidRDefault="00A95D92" w:rsidP="006F757E">
            <w:pPr>
              <w:numPr>
                <w:ilvl w:val="1"/>
                <w:numId w:val="7"/>
              </w:numPr>
              <w:tabs>
                <w:tab w:val="clear" w:pos="840"/>
                <w:tab w:val="num" w:pos="252"/>
              </w:tabs>
              <w:ind w:left="252" w:hanging="252"/>
            </w:pPr>
            <w:r w:rsidRPr="007D6C48">
              <w:t xml:space="preserve">they might want to </w:t>
            </w:r>
            <w:r w:rsidRPr="007D6C48">
              <w:rPr>
                <w:u w:val="single"/>
              </w:rPr>
              <w:t>buy more</w:t>
            </w:r>
            <w:r w:rsidRPr="007D6C48">
              <w:t xml:space="preserve"> in order to “save” more </w:t>
            </w:r>
            <w:r w:rsidRPr="007D6C48">
              <w:rPr>
                <w:b/>
                <w:i/>
              </w:rPr>
              <w:t>(1 mark)</w:t>
            </w:r>
            <w:r w:rsidRPr="007D6C48">
              <w:rPr>
                <w:rFonts w:hint="eastAsia"/>
                <w:iCs/>
              </w:rPr>
              <w:t xml:space="preserve"> [</w:t>
            </w:r>
            <w:r w:rsidRPr="007D6C48">
              <w:rPr>
                <w:i/>
                <w:iCs/>
              </w:rPr>
              <w:t xml:space="preserve">identifying </w:t>
            </w:r>
            <w:r w:rsidRPr="007D6C48">
              <w:rPr>
                <w:rFonts w:hint="eastAsia"/>
                <w:i/>
                <w:iCs/>
              </w:rPr>
              <w:t>specific information</w:t>
            </w:r>
            <w:r w:rsidRPr="007D6C48">
              <w:rPr>
                <w:iCs/>
              </w:rPr>
              <w:t>]</w:t>
            </w:r>
          </w:p>
          <w:p w:rsidR="00A95D92" w:rsidRPr="007D6C48" w:rsidRDefault="00A95D92" w:rsidP="006F757E"/>
          <w:p w:rsidR="00A95D92" w:rsidRPr="007D6C48" w:rsidRDefault="00A95D92" w:rsidP="006F757E">
            <w:pPr>
              <w:numPr>
                <w:ilvl w:val="1"/>
                <w:numId w:val="7"/>
              </w:numPr>
              <w:tabs>
                <w:tab w:val="clear" w:pos="840"/>
                <w:tab w:val="num" w:pos="252"/>
              </w:tabs>
              <w:ind w:left="252" w:hanging="252"/>
              <w:rPr>
                <w:u w:val="single"/>
              </w:rPr>
            </w:pPr>
            <w:r w:rsidRPr="007D6C48">
              <w:t xml:space="preserve">they will </w:t>
            </w:r>
            <w:r w:rsidRPr="007D6C48">
              <w:rPr>
                <w:u w:val="single"/>
              </w:rPr>
              <w:t>buy whatever on sale before the discounts expire</w:t>
            </w:r>
            <w:r w:rsidRPr="007D6C48">
              <w:t xml:space="preserve"> </w:t>
            </w:r>
            <w:r w:rsidRPr="007D6C48">
              <w:rPr>
                <w:b/>
                <w:i/>
              </w:rPr>
              <w:t>(2 marks)</w:t>
            </w:r>
            <w:r w:rsidRPr="007D6C48">
              <w:rPr>
                <w:b/>
              </w:rPr>
              <w:br/>
            </w:r>
            <w:r w:rsidRPr="007D6C48">
              <w:rPr>
                <w:rFonts w:hint="eastAsia"/>
                <w:iCs/>
              </w:rPr>
              <w:t>[</w:t>
            </w:r>
            <w:r w:rsidRPr="007D6C48">
              <w:rPr>
                <w:i/>
                <w:iCs/>
              </w:rPr>
              <w:t>identifying supporting details</w:t>
            </w:r>
            <w:r w:rsidRPr="007D6C48">
              <w:rPr>
                <w:iCs/>
              </w:rPr>
              <w:t>]</w:t>
            </w:r>
          </w:p>
        </w:tc>
      </w:tr>
    </w:tbl>
    <w:p w:rsidR="00A95D92" w:rsidRPr="007D6C48" w:rsidRDefault="00A95D92" w:rsidP="00A95D92">
      <w:pPr>
        <w:tabs>
          <w:tab w:val="left" w:pos="231"/>
        </w:tabs>
        <w:jc w:val="both"/>
      </w:pPr>
      <w:r w:rsidRPr="007D6C48">
        <w:br w:type="page"/>
      </w:r>
    </w:p>
    <w:p w:rsidR="00A95D92" w:rsidRPr="007D6C48" w:rsidRDefault="00A95D92" w:rsidP="00A95D92">
      <w:pPr>
        <w:tabs>
          <w:tab w:val="left" w:pos="231"/>
        </w:tabs>
        <w:jc w:val="both"/>
        <w:rPr>
          <w:b/>
        </w:rPr>
      </w:pPr>
      <w:r w:rsidRPr="007D6C48">
        <w:rPr>
          <w:b/>
        </w:rPr>
        <w:t>II. Tips for becoming smarter consumers in the face of these tactics</w:t>
      </w:r>
    </w:p>
    <w:p w:rsidR="00A95D92" w:rsidRPr="007D6C48" w:rsidRDefault="00A95D92" w:rsidP="00A95D92">
      <w:pPr>
        <w:ind w:hanging="1209"/>
      </w:pPr>
    </w:p>
    <w:p w:rsidR="00A95D92" w:rsidRPr="007D6C48" w:rsidRDefault="00A95D92" w:rsidP="00A95D92">
      <w:pPr>
        <w:numPr>
          <w:ilvl w:val="0"/>
          <w:numId w:val="15"/>
        </w:numPr>
        <w:tabs>
          <w:tab w:val="clear" w:pos="1440"/>
          <w:tab w:val="num" w:pos="320"/>
        </w:tabs>
        <w:ind w:left="487" w:hanging="256"/>
      </w:pPr>
      <w:r w:rsidRPr="007D6C48">
        <w:t xml:space="preserve">Ask ourselves whether we can afford the repayments every time before we use our credit card </w:t>
      </w:r>
      <w:r w:rsidRPr="007D6C48">
        <w:rPr>
          <w:b/>
          <w:i/>
        </w:rPr>
        <w:t>(2 marks)</w:t>
      </w:r>
      <w:r w:rsidRPr="007D6C48">
        <w:rPr>
          <w:rFonts w:hint="eastAsia"/>
          <w:iCs/>
        </w:rPr>
        <w:t xml:space="preserve"> [</w:t>
      </w:r>
      <w:r w:rsidRPr="007D6C48">
        <w:rPr>
          <w:i/>
          <w:iCs/>
        </w:rPr>
        <w:t>identifying main idea</w:t>
      </w:r>
      <w:r w:rsidRPr="007D6C48">
        <w:rPr>
          <w:iCs/>
        </w:rPr>
        <w:t>]</w:t>
      </w:r>
    </w:p>
    <w:p w:rsidR="00A95D92" w:rsidRPr="007D6C48" w:rsidRDefault="00A95D92" w:rsidP="00A95D92">
      <w:pPr>
        <w:numPr>
          <w:ilvl w:val="0"/>
          <w:numId w:val="15"/>
        </w:numPr>
        <w:tabs>
          <w:tab w:val="clear" w:pos="1440"/>
          <w:tab w:val="num" w:pos="320"/>
        </w:tabs>
        <w:ind w:left="487" w:hanging="256"/>
      </w:pPr>
      <w:r w:rsidRPr="007D6C48">
        <w:rPr>
          <w:iCs/>
        </w:rPr>
        <w:t xml:space="preserve">Re-think what advertisements actually try to tell us and whether we really need the products advertised </w:t>
      </w:r>
      <w:r w:rsidRPr="007D6C48">
        <w:rPr>
          <w:b/>
          <w:i/>
        </w:rPr>
        <w:t>(2 marks)</w:t>
      </w:r>
      <w:r w:rsidRPr="007D6C48">
        <w:rPr>
          <w:rFonts w:hint="eastAsia"/>
          <w:iCs/>
        </w:rPr>
        <w:t xml:space="preserve"> [</w:t>
      </w:r>
      <w:r w:rsidRPr="007D6C48">
        <w:rPr>
          <w:i/>
          <w:iCs/>
        </w:rPr>
        <w:t>identifying main idea</w:t>
      </w:r>
      <w:r w:rsidRPr="007D6C48">
        <w:rPr>
          <w:iCs/>
        </w:rPr>
        <w:t>]</w:t>
      </w:r>
    </w:p>
    <w:p w:rsidR="00A95D92" w:rsidRPr="007D6C48" w:rsidRDefault="00A95D92" w:rsidP="00A95D92">
      <w:pPr>
        <w:ind w:left="231"/>
      </w:pPr>
    </w:p>
    <w:p w:rsidR="00A95D92" w:rsidRPr="007D6C48" w:rsidRDefault="00A95D92" w:rsidP="00A95D92">
      <w:pPr>
        <w:tabs>
          <w:tab w:val="left" w:pos="231"/>
        </w:tabs>
        <w:jc w:val="both"/>
        <w:rPr>
          <w:b/>
        </w:rPr>
      </w:pPr>
      <w:r w:rsidRPr="007D6C48">
        <w:rPr>
          <w:b/>
        </w:rPr>
        <w:t>III. Conclusion</w:t>
      </w:r>
    </w:p>
    <w:p w:rsidR="00A95D92" w:rsidRPr="007D6C48" w:rsidRDefault="00A95D92" w:rsidP="00A95D92">
      <w:pPr>
        <w:tabs>
          <w:tab w:val="left" w:pos="231"/>
        </w:tabs>
        <w:ind w:leftChars="96" w:left="231" w:rightChars="170" w:right="408" w:hanging="1"/>
        <w:jc w:val="both"/>
        <w:rPr>
          <w:b/>
        </w:rPr>
      </w:pPr>
    </w:p>
    <w:p w:rsidR="00A95D92" w:rsidRPr="007D6C48" w:rsidRDefault="00A95D92" w:rsidP="00A95D92">
      <w:r w:rsidRPr="007D6C48">
        <w:t xml:space="preserve">The volunteers were </w:t>
      </w:r>
      <w:r w:rsidRPr="007D6C48">
        <w:rPr>
          <w:u w:val="single"/>
        </w:rPr>
        <w:t>positive / optimistic / any suitable answer</w:t>
      </w:r>
      <w:r w:rsidRPr="007D6C48">
        <w:t xml:space="preserve"> </w:t>
      </w:r>
      <w:r w:rsidRPr="007D6C48">
        <w:rPr>
          <w:b/>
          <w:i/>
        </w:rPr>
        <w:t>(1 mark)</w:t>
      </w:r>
      <w:r w:rsidRPr="007D6C48">
        <w:rPr>
          <w:rFonts w:hint="eastAsia"/>
          <w:iCs/>
        </w:rPr>
        <w:t xml:space="preserve"> [</w:t>
      </w:r>
      <w:r w:rsidRPr="007D6C48">
        <w:rPr>
          <w:i/>
          <w:iCs/>
        </w:rPr>
        <w:t>inferring speakers’ attitudes</w:t>
      </w:r>
      <w:r w:rsidRPr="007D6C48">
        <w:rPr>
          <w:iCs/>
        </w:rPr>
        <w:t>]</w:t>
      </w:r>
      <w:r w:rsidRPr="007D6C48">
        <w:t xml:space="preserve"> that more knowledge of the commercial strategies and their effects would help consumers become wiser spenders. They found each other’s ideas on the topic for discussion </w:t>
      </w:r>
      <w:r w:rsidRPr="007D6C48">
        <w:rPr>
          <w:u w:val="single"/>
        </w:rPr>
        <w:t>practical / helpful / any suitable answer</w:t>
      </w:r>
      <w:r w:rsidRPr="007D6C48">
        <w:t xml:space="preserve"> </w:t>
      </w:r>
      <w:r w:rsidRPr="007D6C48">
        <w:rPr>
          <w:b/>
          <w:i/>
        </w:rPr>
        <w:t>(1 mark)</w:t>
      </w:r>
      <w:r w:rsidRPr="007D6C48">
        <w:rPr>
          <w:rFonts w:hint="eastAsia"/>
          <w:iCs/>
        </w:rPr>
        <w:t xml:space="preserve"> [</w:t>
      </w:r>
      <w:r w:rsidRPr="007D6C48">
        <w:rPr>
          <w:i/>
          <w:iCs/>
        </w:rPr>
        <w:t>inferring speakers’ views</w:t>
      </w:r>
      <w:r w:rsidRPr="007D6C48">
        <w:rPr>
          <w:iCs/>
        </w:rPr>
        <w:t>]</w:t>
      </w:r>
      <w:r w:rsidRPr="007D6C48">
        <w:t>.</w:t>
      </w:r>
    </w:p>
    <w:p w:rsidR="00A95D92" w:rsidRPr="007D6C48" w:rsidRDefault="00A95D92" w:rsidP="00A95D92">
      <w:pPr>
        <w:jc w:val="both"/>
        <w:rPr>
          <w:b/>
        </w:rPr>
      </w:pPr>
    </w:p>
    <w:p w:rsidR="00A95D92" w:rsidRPr="007D6C48" w:rsidRDefault="00A95D92" w:rsidP="00A95D92">
      <w:pPr>
        <w:jc w:val="both"/>
        <w:rPr>
          <w:b/>
        </w:rPr>
      </w:pPr>
      <w:r w:rsidRPr="007D6C48">
        <w:rPr>
          <w:b/>
        </w:rPr>
        <w:br w:type="page"/>
      </w:r>
      <w:r w:rsidRPr="007D6C48">
        <w:rPr>
          <w:b/>
        </w:rPr>
        <w:lastRenderedPageBreak/>
        <w:t>Task 2</w:t>
      </w:r>
      <w:r w:rsidRPr="007D6C48">
        <w:rPr>
          <w:b/>
        </w:rPr>
        <w:tab/>
        <w:t>A magazine article (24 marks)</w:t>
      </w:r>
    </w:p>
    <w:p w:rsidR="00A95D92" w:rsidRPr="007D6C48" w:rsidRDefault="00A95D92" w:rsidP="00A95D92">
      <w:pPr>
        <w:jc w:val="both"/>
      </w:pPr>
      <w:r w:rsidRPr="007D6C48">
        <w:t>[</w:t>
      </w:r>
      <w:r w:rsidRPr="007D6C48">
        <w:rPr>
          <w:i/>
        </w:rPr>
        <w:t>identifying arguments and supporting details and distinguishing between relevant and irrelevant information from spoken and written texts; selecting, organising and presenting information in an appropriate format and tone in writing</w:t>
      </w:r>
      <w:r w:rsidRPr="007D6C48">
        <w:t>]</w:t>
      </w:r>
    </w:p>
    <w:p w:rsidR="00A95D92" w:rsidRPr="007D6C48" w:rsidRDefault="00A95D92" w:rsidP="00A95D92">
      <w:pPr>
        <w:jc w:val="both"/>
      </w:pPr>
    </w:p>
    <w:p w:rsidR="00A95D92" w:rsidRPr="007D6C48" w:rsidRDefault="00A95D92" w:rsidP="00A95D92">
      <w:pPr>
        <w:jc w:val="both"/>
      </w:pPr>
      <w:r w:rsidRPr="007D6C48">
        <w:rPr>
          <w:b/>
          <w:i/>
        </w:rPr>
        <w:t>Task completion: 15 marks</w:t>
      </w:r>
    </w:p>
    <w:tbl>
      <w:tblPr>
        <w:tblStyle w:val="a4"/>
        <w:tblW w:w="4140" w:type="dxa"/>
        <w:tblInd w:w="108" w:type="dxa"/>
        <w:tblLook w:val="01E0" w:firstRow="1" w:lastRow="1" w:firstColumn="1" w:lastColumn="1" w:noHBand="0" w:noVBand="0"/>
      </w:tblPr>
      <w:tblGrid>
        <w:gridCol w:w="736"/>
        <w:gridCol w:w="3404"/>
      </w:tblGrid>
      <w:tr w:rsidR="00A95D92" w:rsidRPr="007D6C48" w:rsidTr="006F757E">
        <w:tc>
          <w:tcPr>
            <w:tcW w:w="736" w:type="dxa"/>
            <w:shd w:val="clear" w:color="auto" w:fill="auto"/>
          </w:tcPr>
          <w:p w:rsidR="00A95D92" w:rsidRPr="007D6C48" w:rsidRDefault="00A95D92" w:rsidP="006F757E">
            <w:pPr>
              <w:jc w:val="center"/>
            </w:pPr>
            <w:r w:rsidRPr="007D6C48">
              <w:t>Mark</w:t>
            </w:r>
          </w:p>
        </w:tc>
        <w:tc>
          <w:tcPr>
            <w:tcW w:w="3404" w:type="dxa"/>
            <w:shd w:val="clear" w:color="auto" w:fill="auto"/>
          </w:tcPr>
          <w:p w:rsidR="00A95D92" w:rsidRPr="007D6C48" w:rsidRDefault="00A95D92" w:rsidP="006F757E">
            <w:pPr>
              <w:jc w:val="center"/>
            </w:pPr>
            <w:r w:rsidRPr="007D6C48">
              <w:t>No. of content points included</w:t>
            </w:r>
          </w:p>
        </w:tc>
      </w:tr>
      <w:tr w:rsidR="00A95D92" w:rsidRPr="007D6C48" w:rsidTr="006F757E">
        <w:tc>
          <w:tcPr>
            <w:tcW w:w="736" w:type="dxa"/>
            <w:shd w:val="clear" w:color="auto" w:fill="auto"/>
          </w:tcPr>
          <w:p w:rsidR="00A95D92" w:rsidRPr="007D6C48" w:rsidRDefault="00A95D92" w:rsidP="006F757E">
            <w:pPr>
              <w:jc w:val="center"/>
            </w:pPr>
            <w:r w:rsidRPr="007D6C48">
              <w:t>15</w:t>
            </w:r>
          </w:p>
        </w:tc>
        <w:tc>
          <w:tcPr>
            <w:tcW w:w="3404" w:type="dxa"/>
            <w:shd w:val="clear" w:color="auto" w:fill="auto"/>
          </w:tcPr>
          <w:p w:rsidR="00A95D92" w:rsidRPr="007D6C48" w:rsidRDefault="00A95D92" w:rsidP="006F757E">
            <w:pPr>
              <w:jc w:val="center"/>
            </w:pPr>
            <w:r w:rsidRPr="007D6C48">
              <w:t>20-21</w:t>
            </w:r>
          </w:p>
        </w:tc>
      </w:tr>
      <w:tr w:rsidR="00A95D92" w:rsidRPr="007D6C48" w:rsidTr="006F757E">
        <w:tc>
          <w:tcPr>
            <w:tcW w:w="736" w:type="dxa"/>
            <w:shd w:val="clear" w:color="auto" w:fill="auto"/>
          </w:tcPr>
          <w:p w:rsidR="00A95D92" w:rsidRPr="007D6C48" w:rsidRDefault="00A95D92" w:rsidP="006F757E">
            <w:pPr>
              <w:jc w:val="center"/>
            </w:pPr>
            <w:r w:rsidRPr="007D6C48">
              <w:t>13</w:t>
            </w:r>
          </w:p>
        </w:tc>
        <w:tc>
          <w:tcPr>
            <w:tcW w:w="3404" w:type="dxa"/>
            <w:shd w:val="clear" w:color="auto" w:fill="auto"/>
          </w:tcPr>
          <w:p w:rsidR="00A95D92" w:rsidRPr="007D6C48" w:rsidRDefault="00A95D92" w:rsidP="006F757E">
            <w:pPr>
              <w:jc w:val="center"/>
            </w:pPr>
            <w:r w:rsidRPr="007D6C48">
              <w:t>17-19</w:t>
            </w:r>
          </w:p>
        </w:tc>
      </w:tr>
      <w:tr w:rsidR="00A95D92" w:rsidRPr="007D6C48" w:rsidTr="006F757E">
        <w:tc>
          <w:tcPr>
            <w:tcW w:w="736" w:type="dxa"/>
            <w:shd w:val="clear" w:color="auto" w:fill="auto"/>
          </w:tcPr>
          <w:p w:rsidR="00A95D92" w:rsidRPr="007D6C48" w:rsidRDefault="00A95D92" w:rsidP="006F757E">
            <w:pPr>
              <w:jc w:val="center"/>
            </w:pPr>
            <w:r w:rsidRPr="007D6C48">
              <w:t>11</w:t>
            </w:r>
          </w:p>
        </w:tc>
        <w:tc>
          <w:tcPr>
            <w:tcW w:w="3404" w:type="dxa"/>
            <w:shd w:val="clear" w:color="auto" w:fill="auto"/>
          </w:tcPr>
          <w:p w:rsidR="00A95D92" w:rsidRPr="007D6C48" w:rsidRDefault="00A95D92" w:rsidP="006F757E">
            <w:pPr>
              <w:jc w:val="center"/>
            </w:pPr>
            <w:r w:rsidRPr="007D6C48">
              <w:t>14-16</w:t>
            </w:r>
          </w:p>
        </w:tc>
      </w:tr>
      <w:tr w:rsidR="00A95D92" w:rsidRPr="007D6C48" w:rsidTr="006F757E">
        <w:tc>
          <w:tcPr>
            <w:tcW w:w="736" w:type="dxa"/>
            <w:shd w:val="clear" w:color="auto" w:fill="auto"/>
          </w:tcPr>
          <w:p w:rsidR="00A95D92" w:rsidRPr="007D6C48" w:rsidRDefault="00A95D92" w:rsidP="006F757E">
            <w:pPr>
              <w:jc w:val="center"/>
            </w:pPr>
            <w:r w:rsidRPr="007D6C48">
              <w:t>9</w:t>
            </w:r>
          </w:p>
        </w:tc>
        <w:tc>
          <w:tcPr>
            <w:tcW w:w="3404" w:type="dxa"/>
            <w:shd w:val="clear" w:color="auto" w:fill="auto"/>
          </w:tcPr>
          <w:p w:rsidR="00A95D92" w:rsidRPr="007D6C48" w:rsidRDefault="00A95D92" w:rsidP="006F757E">
            <w:pPr>
              <w:jc w:val="center"/>
            </w:pPr>
            <w:r w:rsidRPr="007D6C48">
              <w:t>11-13</w:t>
            </w:r>
          </w:p>
        </w:tc>
      </w:tr>
      <w:tr w:rsidR="00A95D92" w:rsidRPr="007D6C48" w:rsidTr="006F757E">
        <w:tc>
          <w:tcPr>
            <w:tcW w:w="736" w:type="dxa"/>
            <w:shd w:val="clear" w:color="auto" w:fill="auto"/>
          </w:tcPr>
          <w:p w:rsidR="00A95D92" w:rsidRPr="007D6C48" w:rsidRDefault="00A95D92" w:rsidP="006F757E">
            <w:pPr>
              <w:jc w:val="center"/>
            </w:pPr>
            <w:r w:rsidRPr="007D6C48">
              <w:t>7</w:t>
            </w:r>
          </w:p>
        </w:tc>
        <w:tc>
          <w:tcPr>
            <w:tcW w:w="3404" w:type="dxa"/>
            <w:shd w:val="clear" w:color="auto" w:fill="auto"/>
          </w:tcPr>
          <w:p w:rsidR="00A95D92" w:rsidRPr="007D6C48" w:rsidRDefault="00A95D92" w:rsidP="006F757E">
            <w:pPr>
              <w:jc w:val="center"/>
            </w:pPr>
            <w:r w:rsidRPr="007D6C48">
              <w:t>8-10</w:t>
            </w:r>
          </w:p>
        </w:tc>
      </w:tr>
      <w:tr w:rsidR="00A95D92" w:rsidRPr="007D6C48" w:rsidTr="006F757E">
        <w:tc>
          <w:tcPr>
            <w:tcW w:w="736" w:type="dxa"/>
            <w:shd w:val="clear" w:color="auto" w:fill="auto"/>
          </w:tcPr>
          <w:p w:rsidR="00A95D92" w:rsidRPr="007D6C48" w:rsidRDefault="00A95D92" w:rsidP="006F757E">
            <w:pPr>
              <w:jc w:val="center"/>
            </w:pPr>
            <w:r w:rsidRPr="007D6C48">
              <w:t>5</w:t>
            </w:r>
          </w:p>
        </w:tc>
        <w:tc>
          <w:tcPr>
            <w:tcW w:w="3404" w:type="dxa"/>
            <w:shd w:val="clear" w:color="auto" w:fill="auto"/>
          </w:tcPr>
          <w:p w:rsidR="00A95D92" w:rsidRPr="007D6C48" w:rsidRDefault="00A95D92" w:rsidP="006F757E">
            <w:pPr>
              <w:jc w:val="center"/>
            </w:pPr>
            <w:r w:rsidRPr="007D6C48">
              <w:t>5-7</w:t>
            </w:r>
          </w:p>
        </w:tc>
      </w:tr>
      <w:tr w:rsidR="00A95D92" w:rsidRPr="007D6C48" w:rsidTr="006F757E">
        <w:tc>
          <w:tcPr>
            <w:tcW w:w="736" w:type="dxa"/>
            <w:shd w:val="clear" w:color="auto" w:fill="auto"/>
          </w:tcPr>
          <w:p w:rsidR="00A95D92" w:rsidRPr="007D6C48" w:rsidRDefault="00A95D92" w:rsidP="006F757E">
            <w:pPr>
              <w:jc w:val="center"/>
            </w:pPr>
            <w:r w:rsidRPr="007D6C48">
              <w:t>3</w:t>
            </w:r>
          </w:p>
        </w:tc>
        <w:tc>
          <w:tcPr>
            <w:tcW w:w="3404" w:type="dxa"/>
            <w:shd w:val="clear" w:color="auto" w:fill="auto"/>
          </w:tcPr>
          <w:p w:rsidR="00A95D92" w:rsidRPr="007D6C48" w:rsidRDefault="00A95D92" w:rsidP="006F757E">
            <w:pPr>
              <w:jc w:val="center"/>
            </w:pPr>
            <w:r w:rsidRPr="007D6C48">
              <w:t>3-4</w:t>
            </w:r>
          </w:p>
        </w:tc>
      </w:tr>
      <w:tr w:rsidR="00A95D92" w:rsidRPr="007D6C48" w:rsidTr="006F757E">
        <w:tc>
          <w:tcPr>
            <w:tcW w:w="736" w:type="dxa"/>
            <w:shd w:val="clear" w:color="auto" w:fill="auto"/>
          </w:tcPr>
          <w:p w:rsidR="00A95D92" w:rsidRPr="007D6C48" w:rsidRDefault="00A95D92" w:rsidP="006F757E">
            <w:pPr>
              <w:jc w:val="center"/>
            </w:pPr>
            <w:r w:rsidRPr="007D6C48">
              <w:t>1</w:t>
            </w:r>
          </w:p>
        </w:tc>
        <w:tc>
          <w:tcPr>
            <w:tcW w:w="3404" w:type="dxa"/>
            <w:shd w:val="clear" w:color="auto" w:fill="auto"/>
          </w:tcPr>
          <w:p w:rsidR="00A95D92" w:rsidRPr="007D6C48" w:rsidRDefault="00A95D92" w:rsidP="006F757E">
            <w:pPr>
              <w:jc w:val="center"/>
            </w:pPr>
            <w:r w:rsidRPr="007D6C48">
              <w:t>1-2</w:t>
            </w:r>
          </w:p>
        </w:tc>
      </w:tr>
      <w:tr w:rsidR="00A95D92" w:rsidRPr="007D6C48" w:rsidTr="006F757E">
        <w:tc>
          <w:tcPr>
            <w:tcW w:w="736" w:type="dxa"/>
            <w:shd w:val="clear" w:color="auto" w:fill="auto"/>
          </w:tcPr>
          <w:p w:rsidR="00A95D92" w:rsidRPr="007D6C48" w:rsidRDefault="00A95D92" w:rsidP="006F757E">
            <w:pPr>
              <w:jc w:val="center"/>
            </w:pPr>
            <w:r w:rsidRPr="007D6C48">
              <w:t>0</w:t>
            </w:r>
          </w:p>
        </w:tc>
        <w:tc>
          <w:tcPr>
            <w:tcW w:w="3404" w:type="dxa"/>
            <w:shd w:val="clear" w:color="auto" w:fill="auto"/>
          </w:tcPr>
          <w:p w:rsidR="00A95D92" w:rsidRPr="007D6C48" w:rsidRDefault="00A95D92" w:rsidP="006F757E">
            <w:pPr>
              <w:jc w:val="center"/>
            </w:pPr>
            <w:r w:rsidRPr="007D6C48">
              <w:t>0</w:t>
            </w:r>
          </w:p>
        </w:tc>
      </w:tr>
    </w:tbl>
    <w:p w:rsidR="00A95D92" w:rsidRPr="007D6C48" w:rsidRDefault="00A95D92" w:rsidP="00A95D92">
      <w:pPr>
        <w:jc w:val="both"/>
        <w:rPr>
          <w:i/>
        </w:rPr>
      </w:pPr>
      <w:r w:rsidRPr="007D6C48">
        <w:rPr>
          <w:i/>
        </w:rPr>
        <w:br/>
        <w:t>Note: The content points under “Introduction”, “Body” and “Closing” can come in any order. Paraphrases are acceptable.</w:t>
      </w:r>
    </w:p>
    <w:p w:rsidR="00A95D92" w:rsidRPr="007D6C48" w:rsidRDefault="00A95D92" w:rsidP="00A95D92">
      <w:pPr>
        <w:jc w:val="both"/>
        <w:rPr>
          <w:b/>
          <w:i/>
        </w:rPr>
      </w:pPr>
    </w:p>
    <w:p w:rsidR="00A95D92" w:rsidRPr="007D6C48" w:rsidRDefault="00A95D92" w:rsidP="00A95D92">
      <w:pPr>
        <w:jc w:val="both"/>
        <w:rPr>
          <w:u w:val="single"/>
        </w:rPr>
      </w:pPr>
      <w:r w:rsidRPr="007D6C48">
        <w:rPr>
          <w:u w:val="single"/>
        </w:rPr>
        <w:t>Introduction</w:t>
      </w:r>
    </w:p>
    <w:p w:rsidR="00A95D92" w:rsidRPr="007D6C48" w:rsidRDefault="00A95D92" w:rsidP="00A95D92">
      <w:pPr>
        <w:numPr>
          <w:ilvl w:val="0"/>
          <w:numId w:val="17"/>
        </w:numPr>
        <w:tabs>
          <w:tab w:val="left" w:pos="540"/>
        </w:tabs>
        <w:jc w:val="both"/>
      </w:pPr>
      <w:r w:rsidRPr="007D6C48">
        <w:tab/>
        <w:t xml:space="preserve">over-consumption becoming more and more serious in </w:t>
      </w:r>
      <w:smartTag w:uri="urn:schemas-microsoft-com:office:smarttags" w:element="place">
        <w:r w:rsidRPr="007D6C48">
          <w:t>Hong Kong</w:t>
        </w:r>
      </w:smartTag>
      <w:r w:rsidRPr="007D6C48">
        <w:t xml:space="preserve"> (DF 1)</w:t>
      </w:r>
    </w:p>
    <w:p w:rsidR="00A95D92" w:rsidRPr="007D6C48" w:rsidRDefault="00A95D92" w:rsidP="00A95D92">
      <w:pPr>
        <w:numPr>
          <w:ilvl w:val="0"/>
          <w:numId w:val="17"/>
        </w:numPr>
        <w:tabs>
          <w:tab w:val="left" w:pos="540"/>
        </w:tabs>
        <w:jc w:val="both"/>
      </w:pPr>
      <w:r w:rsidRPr="007D6C48">
        <w:tab/>
        <w:t>this article suggests ways to become smarter consumers (DF 1)</w:t>
      </w:r>
    </w:p>
    <w:p w:rsidR="00A95D92" w:rsidRPr="007D6C48" w:rsidRDefault="00A95D92" w:rsidP="00A95D92">
      <w:pPr>
        <w:tabs>
          <w:tab w:val="left" w:pos="540"/>
        </w:tabs>
        <w:jc w:val="both"/>
      </w:pPr>
    </w:p>
    <w:p w:rsidR="00A95D92" w:rsidRPr="007D6C48" w:rsidRDefault="00A95D92" w:rsidP="00A95D92">
      <w:pPr>
        <w:tabs>
          <w:tab w:val="left" w:pos="540"/>
        </w:tabs>
        <w:jc w:val="both"/>
        <w:rPr>
          <w:u w:val="single"/>
        </w:rPr>
      </w:pPr>
      <w:r w:rsidRPr="007D6C48">
        <w:rPr>
          <w:u w:val="single"/>
        </w:rPr>
        <w:t>Body</w:t>
      </w:r>
    </w:p>
    <w:p w:rsidR="00A95D92" w:rsidRPr="007D6C48" w:rsidRDefault="00A95D92" w:rsidP="00A95D92">
      <w:pPr>
        <w:jc w:val="both"/>
        <w:rPr>
          <w:i/>
        </w:rPr>
      </w:pPr>
      <w:r w:rsidRPr="007D6C48">
        <w:rPr>
          <w:i/>
        </w:rPr>
        <w:t>Examples of over-consumption in the areas of fashion and food in Hong Kong</w:t>
      </w:r>
    </w:p>
    <w:p w:rsidR="00A95D92" w:rsidRPr="007D6C48" w:rsidRDefault="00A95D92" w:rsidP="00A95D92">
      <w:pPr>
        <w:numPr>
          <w:ilvl w:val="0"/>
          <w:numId w:val="17"/>
        </w:numPr>
        <w:tabs>
          <w:tab w:val="left" w:pos="540"/>
        </w:tabs>
        <w:jc w:val="both"/>
      </w:pPr>
      <w:r w:rsidRPr="007D6C48">
        <w:tab/>
        <w:t>not wearing about 40% of clothes bought (DF 4)</w:t>
      </w:r>
    </w:p>
    <w:p w:rsidR="00A95D92" w:rsidRPr="007D6C48" w:rsidRDefault="00A95D92" w:rsidP="00A95D92">
      <w:pPr>
        <w:numPr>
          <w:ilvl w:val="0"/>
          <w:numId w:val="17"/>
        </w:numPr>
        <w:tabs>
          <w:tab w:val="left" w:pos="540"/>
        </w:tabs>
        <w:jc w:val="both"/>
      </w:pPr>
      <w:r w:rsidRPr="007D6C48">
        <w:tab/>
        <w:t>spending habit keeps growing / buying trendy items as soon as they are released (DF 5)</w:t>
      </w:r>
    </w:p>
    <w:p w:rsidR="00A95D92" w:rsidRPr="007D6C48" w:rsidRDefault="00A95D92" w:rsidP="00A95D92">
      <w:pPr>
        <w:numPr>
          <w:ilvl w:val="0"/>
          <w:numId w:val="17"/>
        </w:numPr>
        <w:tabs>
          <w:tab w:val="left" w:pos="540"/>
        </w:tabs>
        <w:jc w:val="both"/>
      </w:pPr>
      <w:r w:rsidRPr="007D6C48">
        <w:tab/>
        <w:t>buying set meals merely for the collectibles and discarding the food (DF 6)</w:t>
      </w:r>
    </w:p>
    <w:p w:rsidR="00A95D92" w:rsidRPr="007D6C48" w:rsidRDefault="00A95D92" w:rsidP="00A95D92">
      <w:pPr>
        <w:numPr>
          <w:ilvl w:val="0"/>
          <w:numId w:val="17"/>
        </w:numPr>
        <w:tabs>
          <w:tab w:val="left" w:pos="540"/>
        </w:tabs>
        <w:jc w:val="both"/>
      </w:pPr>
      <w:r w:rsidRPr="007D6C48">
        <w:tab/>
        <w:t>changing wardrobe every year / every season / frequently (DF 8)</w:t>
      </w:r>
    </w:p>
    <w:p w:rsidR="00A95D92" w:rsidRPr="007D6C48" w:rsidRDefault="00A95D92" w:rsidP="00A95D92">
      <w:pPr>
        <w:tabs>
          <w:tab w:val="left" w:pos="540"/>
        </w:tabs>
        <w:jc w:val="both"/>
      </w:pPr>
    </w:p>
    <w:p w:rsidR="00A95D92" w:rsidRPr="007D6C48" w:rsidRDefault="00A95D92" w:rsidP="00A95D92">
      <w:pPr>
        <w:jc w:val="both"/>
        <w:rPr>
          <w:i/>
        </w:rPr>
      </w:pPr>
      <w:r w:rsidRPr="007D6C48">
        <w:rPr>
          <w:i/>
        </w:rPr>
        <w:t xml:space="preserve">Examples of the negative impact of over-consumption in the areas of fashion and food in </w:t>
      </w:r>
      <w:smartTag w:uri="urn:schemas-microsoft-com:office:smarttags" w:element="place">
        <w:r w:rsidRPr="007D6C48">
          <w:rPr>
            <w:i/>
          </w:rPr>
          <w:t>Hong Kong</w:t>
        </w:r>
      </w:smartTag>
    </w:p>
    <w:p w:rsidR="00A95D92" w:rsidRPr="007D6C48" w:rsidRDefault="00A95D92" w:rsidP="00A95D92">
      <w:pPr>
        <w:numPr>
          <w:ilvl w:val="0"/>
          <w:numId w:val="17"/>
        </w:numPr>
        <w:tabs>
          <w:tab w:val="left" w:pos="540"/>
        </w:tabs>
        <w:jc w:val="both"/>
      </w:pPr>
      <w:r w:rsidRPr="007D6C48">
        <w:tab/>
        <w:t xml:space="preserve">the three landfills in </w:t>
      </w:r>
      <w:smartTag w:uri="urn:schemas-microsoft-com:office:smarttags" w:element="place">
        <w:r w:rsidRPr="007D6C48">
          <w:t>Hong Kong</w:t>
        </w:r>
      </w:smartTag>
      <w:r w:rsidRPr="007D6C48">
        <w:t xml:space="preserve"> will be filled up by mid-2010s (DF 4)</w:t>
      </w:r>
    </w:p>
    <w:p w:rsidR="00A95D92" w:rsidRPr="007D6C48" w:rsidRDefault="00A95D92" w:rsidP="00A95D92">
      <w:pPr>
        <w:numPr>
          <w:ilvl w:val="0"/>
          <w:numId w:val="17"/>
        </w:numPr>
        <w:tabs>
          <w:tab w:val="left" w:pos="540"/>
        </w:tabs>
        <w:jc w:val="both"/>
      </w:pPr>
      <w:r w:rsidRPr="007D6C48">
        <w:tab/>
        <w:t>cannot afford credit card repayments / running into debts (DF 5)</w:t>
      </w:r>
    </w:p>
    <w:p w:rsidR="00A95D92" w:rsidRPr="007D6C48" w:rsidRDefault="00A95D92" w:rsidP="00A95D92">
      <w:pPr>
        <w:numPr>
          <w:ilvl w:val="0"/>
          <w:numId w:val="17"/>
        </w:numPr>
        <w:tabs>
          <w:tab w:val="left" w:pos="540"/>
        </w:tabs>
        <w:jc w:val="both"/>
      </w:pPr>
      <w:r w:rsidRPr="007D6C48">
        <w:tab/>
        <w:t>child obesity (due to eating too much) (DF 7)</w:t>
      </w:r>
    </w:p>
    <w:p w:rsidR="00A95D92" w:rsidRPr="007D6C48" w:rsidRDefault="00A95D92" w:rsidP="00A95D92">
      <w:pPr>
        <w:numPr>
          <w:ilvl w:val="0"/>
          <w:numId w:val="17"/>
        </w:numPr>
        <w:tabs>
          <w:tab w:val="left" w:pos="540"/>
        </w:tabs>
        <w:jc w:val="both"/>
      </w:pPr>
      <w:r w:rsidRPr="007D6C48">
        <w:t>water shortage and water pollution worsen (DF 8)</w:t>
      </w:r>
    </w:p>
    <w:p w:rsidR="00A95D92" w:rsidRDefault="00A95D92" w:rsidP="00A95D92">
      <w:pPr>
        <w:jc w:val="both"/>
        <w:rPr>
          <w:i/>
        </w:rPr>
      </w:pPr>
    </w:p>
    <w:p w:rsidR="00A95D92" w:rsidRPr="007D6C48" w:rsidRDefault="00A95D92" w:rsidP="00A95D92">
      <w:pPr>
        <w:jc w:val="both"/>
        <w:rPr>
          <w:i/>
          <w:u w:val="single"/>
        </w:rPr>
      </w:pPr>
      <w:r w:rsidRPr="007D6C48">
        <w:rPr>
          <w:i/>
        </w:rPr>
        <w:t>Tips for avoiding over-consumption and relieving its negative impact</w:t>
      </w:r>
      <w:r w:rsidRPr="007D6C48">
        <w:rPr>
          <w:u w:val="single"/>
        </w:rPr>
        <w:br/>
      </w:r>
      <w:r w:rsidRPr="007D6C48">
        <w:rPr>
          <w:i/>
        </w:rPr>
        <w:t>Note: The tips can be presented in paragraphs or a list.</w:t>
      </w:r>
    </w:p>
    <w:p w:rsidR="00A95D92" w:rsidRPr="007D6C48" w:rsidRDefault="00A95D92" w:rsidP="00A95D92">
      <w:pPr>
        <w:numPr>
          <w:ilvl w:val="0"/>
          <w:numId w:val="17"/>
        </w:numPr>
        <w:tabs>
          <w:tab w:val="left" w:pos="540"/>
        </w:tabs>
        <w:jc w:val="both"/>
      </w:pPr>
      <w:r w:rsidRPr="007D6C48">
        <w:t>make new accessories / jewellery from old ones or recycled materials (DF 3)</w:t>
      </w:r>
    </w:p>
    <w:p w:rsidR="00A95D92" w:rsidRPr="007D6C48" w:rsidRDefault="00A95D92" w:rsidP="00A95D92">
      <w:pPr>
        <w:numPr>
          <w:ilvl w:val="0"/>
          <w:numId w:val="17"/>
        </w:numPr>
        <w:tabs>
          <w:tab w:val="left" w:pos="540"/>
        </w:tabs>
        <w:jc w:val="both"/>
      </w:pPr>
      <w:r w:rsidRPr="007D6C48">
        <w:t>shop only for our basic needs to reduce the amount of waste produced (DF 4)</w:t>
      </w:r>
    </w:p>
    <w:p w:rsidR="00A95D92" w:rsidRPr="007D6C48" w:rsidRDefault="00A95D92" w:rsidP="00A95D92">
      <w:pPr>
        <w:numPr>
          <w:ilvl w:val="0"/>
          <w:numId w:val="17"/>
        </w:numPr>
        <w:tabs>
          <w:tab w:val="clear" w:pos="360"/>
          <w:tab w:val="num" w:pos="540"/>
        </w:tabs>
        <w:ind w:left="540" w:hanging="540"/>
        <w:jc w:val="both"/>
      </w:pPr>
      <w:r w:rsidRPr="007D6C48">
        <w:t>prepare a shopping list before going shopping and avoid buying things there are not on the list (DF 5)</w:t>
      </w:r>
    </w:p>
    <w:p w:rsidR="00A95D92" w:rsidRPr="007D6C48" w:rsidRDefault="00A95D92" w:rsidP="00A95D92">
      <w:pPr>
        <w:numPr>
          <w:ilvl w:val="0"/>
          <w:numId w:val="17"/>
        </w:numPr>
        <w:tabs>
          <w:tab w:val="clear" w:pos="360"/>
          <w:tab w:val="num" w:pos="540"/>
        </w:tabs>
        <w:ind w:left="540" w:hanging="540"/>
        <w:jc w:val="both"/>
      </w:pPr>
      <w:r w:rsidRPr="007D6C48">
        <w:lastRenderedPageBreak/>
        <w:t>ask ourselves whether what we want to buy is meant to satisfy our needs or our desires / think twice before buying everything (DF 8)</w:t>
      </w:r>
    </w:p>
    <w:p w:rsidR="00A95D92" w:rsidRPr="007D6C48" w:rsidRDefault="00A95D92" w:rsidP="00A95D92">
      <w:pPr>
        <w:numPr>
          <w:ilvl w:val="0"/>
          <w:numId w:val="17"/>
        </w:numPr>
        <w:tabs>
          <w:tab w:val="clear" w:pos="360"/>
          <w:tab w:val="num" w:pos="540"/>
        </w:tabs>
        <w:ind w:left="540" w:hanging="540"/>
        <w:jc w:val="both"/>
      </w:pPr>
      <w:r w:rsidRPr="007D6C48">
        <w:t>be creative with clothes and recycle them / figure out new ways to wear clothes / use old clothes for other purposes (DF 8)</w:t>
      </w:r>
    </w:p>
    <w:p w:rsidR="00A95D92" w:rsidRPr="007D6C48" w:rsidRDefault="00A95D92" w:rsidP="00A95D92">
      <w:pPr>
        <w:numPr>
          <w:ilvl w:val="0"/>
          <w:numId w:val="17"/>
        </w:numPr>
        <w:tabs>
          <w:tab w:val="clear" w:pos="360"/>
          <w:tab w:val="num" w:pos="540"/>
        </w:tabs>
        <w:ind w:left="540" w:hanging="540"/>
        <w:jc w:val="both"/>
      </w:pPr>
      <w:r w:rsidRPr="007D6C48">
        <w:t>order only what one can finish (DF 9)</w:t>
      </w:r>
    </w:p>
    <w:p w:rsidR="00A95D92" w:rsidRPr="007D6C48" w:rsidRDefault="00A95D92" w:rsidP="00A95D92">
      <w:pPr>
        <w:numPr>
          <w:ilvl w:val="0"/>
          <w:numId w:val="17"/>
        </w:numPr>
        <w:tabs>
          <w:tab w:val="clear" w:pos="360"/>
          <w:tab w:val="num" w:pos="540"/>
        </w:tabs>
        <w:ind w:left="540" w:hanging="540"/>
        <w:jc w:val="both"/>
      </w:pPr>
      <w:r w:rsidRPr="007D6C48">
        <w:t>use reusable tableware (where possible) (DF 9)</w:t>
      </w:r>
    </w:p>
    <w:p w:rsidR="00A95D92" w:rsidRPr="007D6C48" w:rsidRDefault="00A95D92" w:rsidP="00A95D92">
      <w:pPr>
        <w:numPr>
          <w:ilvl w:val="0"/>
          <w:numId w:val="17"/>
        </w:numPr>
        <w:tabs>
          <w:tab w:val="clear" w:pos="360"/>
          <w:tab w:val="num" w:pos="540"/>
        </w:tabs>
        <w:ind w:left="540" w:hanging="540"/>
        <w:jc w:val="both"/>
      </w:pPr>
      <w:r w:rsidRPr="007D6C48">
        <w:t>bear in mind that paying with a credit card means borrowing money from the bank / card company (Recording; Task 1)</w:t>
      </w:r>
    </w:p>
    <w:p w:rsidR="00A95D92" w:rsidRPr="007D6C48" w:rsidRDefault="00A95D92" w:rsidP="00A95D92">
      <w:pPr>
        <w:numPr>
          <w:ilvl w:val="0"/>
          <w:numId w:val="17"/>
        </w:numPr>
        <w:tabs>
          <w:tab w:val="clear" w:pos="360"/>
          <w:tab w:val="num" w:pos="540"/>
        </w:tabs>
        <w:ind w:left="540" w:hanging="540"/>
        <w:jc w:val="both"/>
      </w:pPr>
      <w:r w:rsidRPr="007D6C48">
        <w:t>ask ourselves whether we can afford the repayments every time before we use our credit card (Recording; Task 1)</w:t>
      </w:r>
    </w:p>
    <w:p w:rsidR="00A95D92" w:rsidRPr="007D6C48" w:rsidRDefault="00A95D92" w:rsidP="00A95D92">
      <w:pPr>
        <w:numPr>
          <w:ilvl w:val="0"/>
          <w:numId w:val="17"/>
        </w:numPr>
        <w:tabs>
          <w:tab w:val="clear" w:pos="360"/>
          <w:tab w:val="num" w:pos="540"/>
        </w:tabs>
        <w:ind w:left="540" w:hanging="540"/>
        <w:jc w:val="both"/>
      </w:pPr>
      <w:r w:rsidRPr="007D6C48">
        <w:rPr>
          <w:iCs/>
        </w:rPr>
        <w:t>Re-think what advertisements actually try to tell us and whether we really need the products advertised (Task 1; DF 2)</w:t>
      </w:r>
    </w:p>
    <w:p w:rsidR="00A95D92" w:rsidRDefault="00A95D92" w:rsidP="00A95D92">
      <w:pPr>
        <w:jc w:val="both"/>
        <w:rPr>
          <w:u w:val="single"/>
        </w:rPr>
      </w:pPr>
    </w:p>
    <w:p w:rsidR="00A95D92" w:rsidRPr="007D6C48" w:rsidRDefault="00A95D92" w:rsidP="00A95D92">
      <w:pPr>
        <w:jc w:val="both"/>
        <w:rPr>
          <w:u w:val="single"/>
        </w:rPr>
      </w:pPr>
      <w:r w:rsidRPr="007D6C48">
        <w:rPr>
          <w:u w:val="single"/>
        </w:rPr>
        <w:t>Closing</w:t>
      </w:r>
    </w:p>
    <w:p w:rsidR="00A95D92" w:rsidRPr="007D6C48" w:rsidRDefault="00A95D92" w:rsidP="00A95D92">
      <w:pPr>
        <w:numPr>
          <w:ilvl w:val="0"/>
          <w:numId w:val="17"/>
        </w:numPr>
        <w:tabs>
          <w:tab w:val="clear" w:pos="360"/>
          <w:tab w:val="num" w:pos="540"/>
        </w:tabs>
        <w:ind w:left="540" w:hanging="540"/>
        <w:jc w:val="both"/>
      </w:pPr>
      <w:r w:rsidRPr="007D6C48">
        <w:t>act now and be a smart consumer (i.e. call for readers’ action) (DF 1)</w:t>
      </w:r>
    </w:p>
    <w:p w:rsidR="00A95D92" w:rsidRPr="007D6C48" w:rsidRDefault="00A95D92" w:rsidP="00A95D92">
      <w:pPr>
        <w:jc w:val="both"/>
        <w:rPr>
          <w:b/>
          <w:i/>
        </w:rPr>
      </w:pPr>
    </w:p>
    <w:p w:rsidR="00A95D92" w:rsidRPr="007D6C48" w:rsidRDefault="00A95D92" w:rsidP="00A95D92">
      <w:pPr>
        <w:jc w:val="both"/>
        <w:rPr>
          <w:b/>
          <w:i/>
        </w:rPr>
      </w:pPr>
      <w:r w:rsidRPr="007D6C48">
        <w:rPr>
          <w:b/>
          <w:i/>
        </w:rPr>
        <w:t>Language: 5 marks</w:t>
      </w:r>
    </w:p>
    <w:tbl>
      <w:tblPr>
        <w:tblStyle w:val="a4"/>
        <w:tblW w:w="0" w:type="auto"/>
        <w:tblInd w:w="108" w:type="dxa"/>
        <w:tblLook w:val="01E0" w:firstRow="1" w:lastRow="1" w:firstColumn="1" w:lastColumn="1" w:noHBand="0" w:noVBand="0"/>
      </w:tblPr>
      <w:tblGrid>
        <w:gridCol w:w="736"/>
        <w:gridCol w:w="8984"/>
      </w:tblGrid>
      <w:tr w:rsidR="00A95D92" w:rsidRPr="007D6C48" w:rsidTr="006F757E">
        <w:tc>
          <w:tcPr>
            <w:tcW w:w="736" w:type="dxa"/>
            <w:shd w:val="clear" w:color="auto" w:fill="auto"/>
          </w:tcPr>
          <w:p w:rsidR="00A95D92" w:rsidRPr="007D6C48" w:rsidRDefault="00A95D92" w:rsidP="006F757E">
            <w:pPr>
              <w:jc w:val="center"/>
            </w:pPr>
            <w:r w:rsidRPr="007D6C48">
              <w:t>Mark</w:t>
            </w:r>
          </w:p>
        </w:tc>
        <w:tc>
          <w:tcPr>
            <w:tcW w:w="8984" w:type="dxa"/>
            <w:shd w:val="clear" w:color="auto" w:fill="auto"/>
          </w:tcPr>
          <w:p w:rsidR="00A95D92" w:rsidRPr="007D6C48" w:rsidRDefault="00A95D92" w:rsidP="006F757E">
            <w:pPr>
              <w:jc w:val="center"/>
            </w:pPr>
            <w:r w:rsidRPr="007D6C48">
              <w:t>Description</w:t>
            </w:r>
          </w:p>
        </w:tc>
      </w:tr>
      <w:tr w:rsidR="00A95D92" w:rsidRPr="007D6C48" w:rsidTr="006F757E">
        <w:tc>
          <w:tcPr>
            <w:tcW w:w="736" w:type="dxa"/>
          </w:tcPr>
          <w:p w:rsidR="00A95D92" w:rsidRPr="007D6C48" w:rsidRDefault="00A95D92" w:rsidP="006F757E">
            <w:pPr>
              <w:jc w:val="center"/>
            </w:pPr>
            <w:r w:rsidRPr="007D6C48">
              <w:t>5</w:t>
            </w:r>
          </w:p>
        </w:tc>
        <w:tc>
          <w:tcPr>
            <w:tcW w:w="8984" w:type="dxa"/>
          </w:tcPr>
          <w:p w:rsidR="00A95D92" w:rsidRPr="007D6C48" w:rsidRDefault="00A95D92" w:rsidP="006F757E">
            <w:pPr>
              <w:jc w:val="both"/>
            </w:pPr>
            <w:r w:rsidRPr="007D6C48">
              <w:t>There is a good range of sentence structures. Grammar, spelling and punctuation are highly accurate.</w:t>
            </w:r>
          </w:p>
        </w:tc>
      </w:tr>
      <w:tr w:rsidR="00A95D92" w:rsidRPr="007D6C48" w:rsidTr="006F757E">
        <w:tc>
          <w:tcPr>
            <w:tcW w:w="736" w:type="dxa"/>
          </w:tcPr>
          <w:p w:rsidR="00A95D92" w:rsidRPr="007D6C48" w:rsidRDefault="00A95D92" w:rsidP="006F757E">
            <w:pPr>
              <w:jc w:val="center"/>
            </w:pPr>
            <w:r w:rsidRPr="007D6C48">
              <w:t>3</w:t>
            </w:r>
          </w:p>
        </w:tc>
        <w:tc>
          <w:tcPr>
            <w:tcW w:w="8984" w:type="dxa"/>
          </w:tcPr>
          <w:p w:rsidR="00A95D92" w:rsidRPr="007D6C48" w:rsidRDefault="00A95D92" w:rsidP="006F757E">
            <w:pPr>
              <w:jc w:val="both"/>
            </w:pPr>
            <w:r w:rsidRPr="007D6C48">
              <w:t>Most sentences are accurately constructed. Occasional grammatical errors do not affect overall meaning / clarity. Spelling and punctuation are mostly accurate.</w:t>
            </w:r>
          </w:p>
        </w:tc>
      </w:tr>
      <w:tr w:rsidR="00A95D92" w:rsidRPr="007D6C48" w:rsidTr="006F757E">
        <w:tc>
          <w:tcPr>
            <w:tcW w:w="736" w:type="dxa"/>
          </w:tcPr>
          <w:p w:rsidR="00A95D92" w:rsidRPr="007D6C48" w:rsidRDefault="00A95D92" w:rsidP="006F757E">
            <w:pPr>
              <w:jc w:val="center"/>
            </w:pPr>
            <w:r w:rsidRPr="007D6C48">
              <w:t>1</w:t>
            </w:r>
          </w:p>
        </w:tc>
        <w:tc>
          <w:tcPr>
            <w:tcW w:w="8984" w:type="dxa"/>
          </w:tcPr>
          <w:p w:rsidR="00A95D92" w:rsidRPr="007D6C48" w:rsidRDefault="00A95D92" w:rsidP="006F757E">
            <w:pPr>
              <w:jc w:val="both"/>
            </w:pPr>
            <w:r w:rsidRPr="007D6C48">
              <w:t>There are many errors in grammar, spelling and punctuation which often affect meaning.</w:t>
            </w:r>
          </w:p>
        </w:tc>
      </w:tr>
      <w:tr w:rsidR="00A95D92" w:rsidRPr="007D6C48" w:rsidTr="006F757E">
        <w:tc>
          <w:tcPr>
            <w:tcW w:w="736" w:type="dxa"/>
          </w:tcPr>
          <w:p w:rsidR="00A95D92" w:rsidRPr="007D6C48" w:rsidRDefault="00A95D92" w:rsidP="006F757E">
            <w:pPr>
              <w:jc w:val="center"/>
            </w:pPr>
            <w:r w:rsidRPr="007D6C48">
              <w:t>0</w:t>
            </w:r>
          </w:p>
        </w:tc>
        <w:tc>
          <w:tcPr>
            <w:tcW w:w="8984" w:type="dxa"/>
          </w:tcPr>
          <w:p w:rsidR="00A95D92" w:rsidRPr="007D6C48" w:rsidRDefault="00A95D92" w:rsidP="006F757E">
            <w:pPr>
              <w:jc w:val="both"/>
            </w:pPr>
            <w:r w:rsidRPr="007D6C48">
              <w:t>The writing is unintelligible due to a large number of errors in grammar, spelling and punctuation.</w:t>
            </w:r>
          </w:p>
        </w:tc>
      </w:tr>
    </w:tbl>
    <w:p w:rsidR="00A95D92" w:rsidRPr="007D6C48" w:rsidRDefault="00A95D92" w:rsidP="00A95D92">
      <w:pPr>
        <w:jc w:val="both"/>
      </w:pPr>
    </w:p>
    <w:p w:rsidR="00A95D92" w:rsidRPr="007D6C48" w:rsidRDefault="00A95D92" w:rsidP="00A95D92">
      <w:pPr>
        <w:jc w:val="both"/>
        <w:rPr>
          <w:b/>
          <w:i/>
        </w:rPr>
      </w:pPr>
      <w:r w:rsidRPr="007D6C48">
        <w:rPr>
          <w:b/>
          <w:i/>
        </w:rPr>
        <w:t>Readability and Coherence: 2 marks</w:t>
      </w:r>
    </w:p>
    <w:tbl>
      <w:tblPr>
        <w:tblStyle w:val="a4"/>
        <w:tblW w:w="0" w:type="auto"/>
        <w:tblInd w:w="108" w:type="dxa"/>
        <w:tblLook w:val="01E0" w:firstRow="1" w:lastRow="1" w:firstColumn="1" w:lastColumn="1" w:noHBand="0" w:noVBand="0"/>
      </w:tblPr>
      <w:tblGrid>
        <w:gridCol w:w="736"/>
        <w:gridCol w:w="8948"/>
      </w:tblGrid>
      <w:tr w:rsidR="00A95D92" w:rsidRPr="007D6C48" w:rsidTr="006F757E">
        <w:tc>
          <w:tcPr>
            <w:tcW w:w="736" w:type="dxa"/>
            <w:shd w:val="clear" w:color="auto" w:fill="auto"/>
          </w:tcPr>
          <w:p w:rsidR="00A95D92" w:rsidRPr="007D6C48" w:rsidRDefault="00A95D92" w:rsidP="006F757E">
            <w:pPr>
              <w:jc w:val="center"/>
            </w:pPr>
            <w:r w:rsidRPr="007D6C48">
              <w:t>Mark</w:t>
            </w:r>
          </w:p>
        </w:tc>
        <w:tc>
          <w:tcPr>
            <w:tcW w:w="8948" w:type="dxa"/>
            <w:shd w:val="clear" w:color="auto" w:fill="auto"/>
          </w:tcPr>
          <w:p w:rsidR="00A95D92" w:rsidRPr="007D6C48" w:rsidRDefault="00A95D92" w:rsidP="006F757E">
            <w:pPr>
              <w:jc w:val="center"/>
            </w:pPr>
            <w:r w:rsidRPr="007D6C48">
              <w:t>Description</w:t>
            </w:r>
          </w:p>
        </w:tc>
      </w:tr>
      <w:tr w:rsidR="00A95D92" w:rsidRPr="007D6C48" w:rsidTr="006F757E">
        <w:tc>
          <w:tcPr>
            <w:tcW w:w="736" w:type="dxa"/>
          </w:tcPr>
          <w:p w:rsidR="00A95D92" w:rsidRPr="007D6C48" w:rsidRDefault="00A95D92" w:rsidP="006F757E">
            <w:pPr>
              <w:jc w:val="center"/>
            </w:pPr>
            <w:r w:rsidRPr="007D6C48">
              <w:t>2</w:t>
            </w:r>
          </w:p>
        </w:tc>
        <w:tc>
          <w:tcPr>
            <w:tcW w:w="8948" w:type="dxa"/>
          </w:tcPr>
          <w:p w:rsidR="00A95D92" w:rsidRPr="007D6C48" w:rsidRDefault="00A95D92" w:rsidP="006F757E">
            <w:pPr>
              <w:jc w:val="both"/>
            </w:pPr>
            <w:r w:rsidRPr="007D6C48">
              <w:t>The writing is easy to follow with logical organisation and clear links between ideas.</w:t>
            </w:r>
          </w:p>
        </w:tc>
      </w:tr>
      <w:tr w:rsidR="00A95D92" w:rsidRPr="007D6C48" w:rsidTr="006F757E">
        <w:tc>
          <w:tcPr>
            <w:tcW w:w="736" w:type="dxa"/>
          </w:tcPr>
          <w:p w:rsidR="00A95D92" w:rsidRPr="007D6C48" w:rsidRDefault="00A95D92" w:rsidP="006F757E">
            <w:pPr>
              <w:jc w:val="center"/>
            </w:pPr>
            <w:r w:rsidRPr="007D6C48">
              <w:t>1</w:t>
            </w:r>
          </w:p>
        </w:tc>
        <w:tc>
          <w:tcPr>
            <w:tcW w:w="8948" w:type="dxa"/>
            <w:shd w:val="clear" w:color="auto" w:fill="auto"/>
          </w:tcPr>
          <w:p w:rsidR="00A95D92" w:rsidRPr="007D6C48" w:rsidRDefault="00A95D92" w:rsidP="006F757E">
            <w:pPr>
              <w:jc w:val="both"/>
            </w:pPr>
            <w:r w:rsidRPr="007D6C48">
              <w:t>Some effort to organise the ideas is shown. Links between ideas are at times unclear.</w:t>
            </w:r>
          </w:p>
        </w:tc>
      </w:tr>
      <w:tr w:rsidR="00A95D92" w:rsidRPr="007D6C48" w:rsidTr="006F757E">
        <w:tc>
          <w:tcPr>
            <w:tcW w:w="736" w:type="dxa"/>
          </w:tcPr>
          <w:p w:rsidR="00A95D92" w:rsidRPr="007D6C48" w:rsidRDefault="00A95D92" w:rsidP="006F757E">
            <w:pPr>
              <w:jc w:val="center"/>
            </w:pPr>
            <w:r w:rsidRPr="007D6C48">
              <w:t>0</w:t>
            </w:r>
          </w:p>
        </w:tc>
        <w:tc>
          <w:tcPr>
            <w:tcW w:w="8948" w:type="dxa"/>
          </w:tcPr>
          <w:p w:rsidR="00A95D92" w:rsidRPr="007D6C48" w:rsidRDefault="00A95D92" w:rsidP="006F757E">
            <w:pPr>
              <w:jc w:val="both"/>
            </w:pPr>
            <w:r w:rsidRPr="007D6C48">
              <w:t>The ideas are not cohesively presented, making it difficult to follow the writing.</w:t>
            </w:r>
          </w:p>
        </w:tc>
      </w:tr>
    </w:tbl>
    <w:p w:rsidR="00A95D92" w:rsidRPr="007D6C48" w:rsidRDefault="00A95D92" w:rsidP="00A95D92">
      <w:pPr>
        <w:jc w:val="both"/>
      </w:pPr>
    </w:p>
    <w:p w:rsidR="00A95D92" w:rsidRPr="007D6C48" w:rsidRDefault="00A95D92" w:rsidP="00A95D92">
      <w:pPr>
        <w:jc w:val="both"/>
        <w:rPr>
          <w:b/>
          <w:i/>
        </w:rPr>
      </w:pPr>
      <w:r w:rsidRPr="007D6C48">
        <w:rPr>
          <w:b/>
          <w:i/>
        </w:rPr>
        <w:t>Tone: 2 marks</w:t>
      </w:r>
    </w:p>
    <w:tbl>
      <w:tblPr>
        <w:tblStyle w:val="a4"/>
        <w:tblW w:w="0" w:type="auto"/>
        <w:tblInd w:w="108" w:type="dxa"/>
        <w:tblLook w:val="01E0" w:firstRow="1" w:lastRow="1" w:firstColumn="1" w:lastColumn="1" w:noHBand="0" w:noVBand="0"/>
      </w:tblPr>
      <w:tblGrid>
        <w:gridCol w:w="736"/>
        <w:gridCol w:w="3944"/>
      </w:tblGrid>
      <w:tr w:rsidR="00A95D92" w:rsidRPr="007D6C48" w:rsidTr="006F757E">
        <w:tc>
          <w:tcPr>
            <w:tcW w:w="736" w:type="dxa"/>
            <w:shd w:val="clear" w:color="auto" w:fill="auto"/>
          </w:tcPr>
          <w:p w:rsidR="00A95D92" w:rsidRPr="007D6C48" w:rsidRDefault="00A95D92" w:rsidP="006F757E">
            <w:pPr>
              <w:jc w:val="center"/>
            </w:pPr>
            <w:r w:rsidRPr="007D6C48">
              <w:t>Mark</w:t>
            </w:r>
          </w:p>
        </w:tc>
        <w:tc>
          <w:tcPr>
            <w:tcW w:w="3944" w:type="dxa"/>
            <w:shd w:val="clear" w:color="auto" w:fill="auto"/>
          </w:tcPr>
          <w:p w:rsidR="00A95D92" w:rsidRPr="007D6C48" w:rsidRDefault="00A95D92" w:rsidP="006F757E">
            <w:pPr>
              <w:jc w:val="center"/>
            </w:pPr>
            <w:r w:rsidRPr="007D6C48">
              <w:t>Description</w:t>
            </w:r>
          </w:p>
        </w:tc>
      </w:tr>
      <w:tr w:rsidR="00A95D92" w:rsidRPr="007D6C48" w:rsidTr="006F757E">
        <w:tc>
          <w:tcPr>
            <w:tcW w:w="736" w:type="dxa"/>
          </w:tcPr>
          <w:p w:rsidR="00A95D92" w:rsidRPr="007D6C48" w:rsidRDefault="00A95D92" w:rsidP="006F757E">
            <w:pPr>
              <w:jc w:val="center"/>
            </w:pPr>
            <w:r w:rsidRPr="007D6C48">
              <w:t>2</w:t>
            </w:r>
          </w:p>
        </w:tc>
        <w:tc>
          <w:tcPr>
            <w:tcW w:w="3944" w:type="dxa"/>
          </w:tcPr>
          <w:p w:rsidR="00A95D92" w:rsidRPr="007D6C48" w:rsidRDefault="00A95D92" w:rsidP="006F757E">
            <w:pPr>
              <w:jc w:val="both"/>
            </w:pPr>
            <w:r w:rsidRPr="007D6C48">
              <w:t>The tone is appropriate and effective.</w:t>
            </w:r>
          </w:p>
        </w:tc>
      </w:tr>
      <w:tr w:rsidR="00A95D92" w:rsidRPr="007D6C48" w:rsidTr="006F757E">
        <w:tc>
          <w:tcPr>
            <w:tcW w:w="736" w:type="dxa"/>
          </w:tcPr>
          <w:p w:rsidR="00A95D92" w:rsidRPr="007D6C48" w:rsidRDefault="00A95D92" w:rsidP="006F757E">
            <w:pPr>
              <w:jc w:val="center"/>
            </w:pPr>
            <w:r w:rsidRPr="007D6C48">
              <w:t>1</w:t>
            </w:r>
          </w:p>
        </w:tc>
        <w:tc>
          <w:tcPr>
            <w:tcW w:w="3944" w:type="dxa"/>
          </w:tcPr>
          <w:p w:rsidR="00A95D92" w:rsidRPr="007D6C48" w:rsidRDefault="00A95D92" w:rsidP="006F757E">
            <w:pPr>
              <w:jc w:val="both"/>
            </w:pPr>
            <w:r w:rsidRPr="007D6C48">
              <w:t>The tone is often appropriate.</w:t>
            </w:r>
          </w:p>
        </w:tc>
      </w:tr>
      <w:tr w:rsidR="00A95D92" w:rsidRPr="007D6C48" w:rsidTr="006F757E">
        <w:tc>
          <w:tcPr>
            <w:tcW w:w="736" w:type="dxa"/>
          </w:tcPr>
          <w:p w:rsidR="00A95D92" w:rsidRPr="007D6C48" w:rsidRDefault="00A95D92" w:rsidP="006F757E">
            <w:pPr>
              <w:jc w:val="center"/>
            </w:pPr>
            <w:r w:rsidRPr="007D6C48">
              <w:t>0</w:t>
            </w:r>
          </w:p>
        </w:tc>
        <w:tc>
          <w:tcPr>
            <w:tcW w:w="3944" w:type="dxa"/>
          </w:tcPr>
          <w:p w:rsidR="00A95D92" w:rsidRPr="007D6C48" w:rsidRDefault="00A95D92" w:rsidP="006F757E">
            <w:pPr>
              <w:jc w:val="both"/>
            </w:pPr>
            <w:r w:rsidRPr="007D6C48">
              <w:t>The tone is inappropriate.</w:t>
            </w:r>
          </w:p>
        </w:tc>
      </w:tr>
    </w:tbl>
    <w:p w:rsidR="00A95D92" w:rsidRPr="007D6C48" w:rsidRDefault="00A95D92" w:rsidP="00A95D92">
      <w:pPr>
        <w:jc w:val="both"/>
      </w:pPr>
    </w:p>
    <w:p w:rsidR="00A95D92" w:rsidRDefault="00A95D92" w:rsidP="00A95D92">
      <w:pPr>
        <w:jc w:val="center"/>
        <w:rPr>
          <w:b/>
        </w:rPr>
      </w:pPr>
      <w:r>
        <w:rPr>
          <w:rFonts w:hint="eastAsia"/>
          <w:b/>
        </w:rPr>
        <w:t>END</w:t>
      </w:r>
      <w:r>
        <w:rPr>
          <w:b/>
        </w:rPr>
        <w:t xml:space="preserve"> OF SUGGESTED ANSWERS</w:t>
      </w:r>
    </w:p>
    <w:p w:rsidR="00A95D92" w:rsidRPr="00A95D92" w:rsidRDefault="00A95D92" w:rsidP="00A95D92">
      <w:pPr>
        <w:rPr>
          <w:b/>
          <w:u w:val="single"/>
        </w:rPr>
      </w:pPr>
      <w:r>
        <w:rPr>
          <w:b/>
        </w:rPr>
        <w:br w:type="page"/>
      </w:r>
      <w:r w:rsidRPr="00A95D92">
        <w:rPr>
          <w:b/>
          <w:u w:val="single"/>
        </w:rPr>
        <w:lastRenderedPageBreak/>
        <w:t>T</w:t>
      </w:r>
      <w:r w:rsidRPr="00A95D92">
        <w:rPr>
          <w:rFonts w:hint="eastAsia"/>
          <w:b/>
          <w:u w:val="single"/>
        </w:rPr>
        <w:t>ran</w:t>
      </w:r>
      <w:r w:rsidRPr="00A95D92">
        <w:rPr>
          <w:b/>
          <w:u w:val="single"/>
        </w:rPr>
        <w:t>script</w:t>
      </w:r>
    </w:p>
    <w:p w:rsidR="00A95D92" w:rsidRPr="00B30249" w:rsidRDefault="00A95D92" w:rsidP="00A95D92">
      <w:pPr>
        <w:jc w:val="both"/>
        <w:rPr>
          <w:b/>
        </w:rPr>
      </w:pPr>
    </w:p>
    <w:tbl>
      <w:tblPr>
        <w:tblStyle w:val="a4"/>
        <w:tblW w:w="109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40"/>
        <w:gridCol w:w="236"/>
        <w:gridCol w:w="6964"/>
        <w:gridCol w:w="2340"/>
      </w:tblGrid>
      <w:tr w:rsidR="00A95D92" w:rsidRPr="00B30249" w:rsidTr="006F757E">
        <w:tc>
          <w:tcPr>
            <w:tcW w:w="1440" w:type="dxa"/>
          </w:tcPr>
          <w:p w:rsidR="00A95D92" w:rsidRPr="00B30249" w:rsidRDefault="00A95D92" w:rsidP="006F757E">
            <w:pPr>
              <w:jc w:val="both"/>
              <w:rPr>
                <w:b/>
                <w:lang w:val="en-GB"/>
              </w:rPr>
            </w:pPr>
            <w:r w:rsidRPr="00B30249">
              <w:rPr>
                <w:b/>
                <w:lang w:val="en-GB"/>
              </w:rPr>
              <w:t>Announcer</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Situation: You are Terry Chow, a volunteer for Wise Consumers, a non-profit making organisation that supports sustainable consumption. You and other volunteers are organising a “Wise Consumption Campaign” to educate the public about proper consumption.</w:t>
            </w:r>
          </w:p>
          <w:p w:rsidR="00A95D92" w:rsidRPr="00B30249" w:rsidRDefault="00A95D92" w:rsidP="006F757E">
            <w:pPr>
              <w:jc w:val="both"/>
            </w:pPr>
          </w:p>
          <w:p w:rsidR="00A95D92" w:rsidRPr="00B30249" w:rsidRDefault="00A95D92" w:rsidP="006F757E">
            <w:pPr>
              <w:jc w:val="both"/>
            </w:pPr>
            <w:r w:rsidRPr="00B30249">
              <w:t>You will listen to a meeting among some volunteers on their observations about commercial strategies that promote consumption.</w:t>
            </w:r>
          </w:p>
          <w:p w:rsidR="00A95D92" w:rsidRPr="00B30249" w:rsidRDefault="00A95D92" w:rsidP="006F757E">
            <w:pPr>
              <w:jc w:val="both"/>
            </w:pPr>
          </w:p>
          <w:p w:rsidR="00A95D92" w:rsidRPr="00B30249" w:rsidRDefault="00A95D92" w:rsidP="006F757E">
            <w:pPr>
              <w:jc w:val="both"/>
            </w:pPr>
            <w:r w:rsidRPr="00B30249">
              <w:t>Before the recording is played, you will have five minutes to study the Question-Answer Paper and the Data File to familiarise yourself with the situation and the tasks.</w:t>
            </w:r>
          </w:p>
          <w:p w:rsidR="00A95D92" w:rsidRPr="00B30249" w:rsidRDefault="00A95D92" w:rsidP="006F757E">
            <w:pPr>
              <w:jc w:val="both"/>
            </w:pPr>
          </w:p>
          <w:p w:rsidR="00A95D92" w:rsidRPr="00B30249" w:rsidRDefault="00A95D92" w:rsidP="006F757E">
            <w:pPr>
              <w:jc w:val="both"/>
            </w:pPr>
            <w:r w:rsidRPr="00B30249">
              <w:t>Complete the tasks by following the instructions in the Question-Answer Paper, the Data File and on the recording.</w:t>
            </w:r>
          </w:p>
          <w:p w:rsidR="00A95D92" w:rsidRPr="00B30249" w:rsidRDefault="00A95D92" w:rsidP="006F757E">
            <w:pPr>
              <w:jc w:val="both"/>
            </w:pPr>
          </w:p>
          <w:p w:rsidR="00A95D92" w:rsidRPr="00B30249" w:rsidRDefault="00A95D92" w:rsidP="006F757E">
            <w:pPr>
              <w:jc w:val="both"/>
            </w:pPr>
            <w:r w:rsidRPr="00B30249">
              <w:t>You now have five minutes to familiarise yourself with the Question-Answer Paper and the Data File.</w:t>
            </w:r>
          </w:p>
          <w:p w:rsidR="00A95D92" w:rsidRPr="00B30249" w:rsidRDefault="00A95D92" w:rsidP="006F757E">
            <w:pPr>
              <w:jc w:val="both"/>
            </w:pPr>
          </w:p>
        </w:tc>
        <w:tc>
          <w:tcPr>
            <w:tcW w:w="2340" w:type="dxa"/>
          </w:tcPr>
          <w:p w:rsidR="00A95D92" w:rsidRPr="00B30249" w:rsidRDefault="00A95D92" w:rsidP="006F757E"/>
        </w:tc>
      </w:tr>
      <w:tr w:rsidR="00A95D92" w:rsidRPr="00B30249" w:rsidTr="006F757E">
        <w:tc>
          <w:tcPr>
            <w:tcW w:w="8640" w:type="dxa"/>
            <w:gridSpan w:val="3"/>
          </w:tcPr>
          <w:p w:rsidR="00A95D92" w:rsidRPr="00B30249" w:rsidRDefault="00A95D92" w:rsidP="006F757E">
            <w:pPr>
              <w:jc w:val="both"/>
              <w:rPr>
                <w:b/>
                <w:i/>
              </w:rPr>
            </w:pPr>
            <w:r w:rsidRPr="00B30249">
              <w:rPr>
                <w:b/>
                <w:i/>
              </w:rPr>
              <w:t>(5 minutes of music)</w:t>
            </w:r>
          </w:p>
          <w:p w:rsidR="00A95D92" w:rsidRPr="00B30249" w:rsidRDefault="00A95D92" w:rsidP="006F757E">
            <w:pPr>
              <w:jc w:val="both"/>
              <w:rPr>
                <w:b/>
                <w:i/>
              </w:rPr>
            </w:pPr>
          </w:p>
        </w:tc>
        <w:tc>
          <w:tcPr>
            <w:tcW w:w="2340" w:type="dxa"/>
          </w:tcPr>
          <w:p w:rsidR="00A95D92" w:rsidRPr="00B30249" w:rsidRDefault="00A95D92" w:rsidP="006F757E">
            <w:pPr>
              <w:rPr>
                <w:b/>
                <w:i/>
              </w:rPr>
            </w:pPr>
          </w:p>
        </w:tc>
      </w:tr>
      <w:tr w:rsidR="00A95D92" w:rsidRPr="00B30249" w:rsidTr="006F757E">
        <w:tc>
          <w:tcPr>
            <w:tcW w:w="1440" w:type="dxa"/>
          </w:tcPr>
          <w:p w:rsidR="00A95D92" w:rsidRPr="00B30249" w:rsidRDefault="00A95D92" w:rsidP="006F757E">
            <w:pPr>
              <w:jc w:val="both"/>
              <w:rPr>
                <w:b/>
                <w:lang w:val="en-GB"/>
              </w:rPr>
            </w:pPr>
            <w:r w:rsidRPr="00B30249">
              <w:rPr>
                <w:b/>
                <w:lang w:val="en-GB"/>
              </w:rPr>
              <w:t>Announcer</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The recording is about to begin. Turn to page 2 of the Question-Answer Paper.</w:t>
            </w:r>
          </w:p>
          <w:p w:rsidR="00A95D92" w:rsidRPr="00B30249" w:rsidRDefault="00A95D92" w:rsidP="006F757E">
            <w:pPr>
              <w:jc w:val="both"/>
            </w:pPr>
            <w:r w:rsidRPr="00B30249">
              <w:t>Task 1.</w:t>
            </w:r>
          </w:p>
          <w:p w:rsidR="00A95D92" w:rsidRPr="00B30249" w:rsidRDefault="00A95D92" w:rsidP="006F757E">
            <w:pPr>
              <w:jc w:val="both"/>
            </w:pPr>
            <w:r w:rsidRPr="00B30249">
              <w:t>You are going to listen to the recording of a meeting on commercial strategies, their effects on consumers and how consumers could become smarter. As you listen, fill out the table below summarising the participants’ views. At the end of the recording, read page 3 of the Data File for relevant information to complete this task.</w:t>
            </w:r>
          </w:p>
        </w:tc>
        <w:tc>
          <w:tcPr>
            <w:tcW w:w="2340" w:type="dxa"/>
          </w:tcPr>
          <w:p w:rsidR="00A95D92" w:rsidRPr="00B30249" w:rsidRDefault="00A95D92" w:rsidP="006F757E"/>
        </w:tc>
      </w:tr>
      <w:tr w:rsidR="00A95D92" w:rsidRPr="00B30249" w:rsidTr="006F757E">
        <w:tc>
          <w:tcPr>
            <w:tcW w:w="1440" w:type="dxa"/>
          </w:tcPr>
          <w:p w:rsidR="00A95D92" w:rsidRPr="00B30249" w:rsidRDefault="00A95D92" w:rsidP="006F757E">
            <w:pPr>
              <w:jc w:val="both"/>
              <w:rPr>
                <w:b/>
                <w:lang w:val="en-GB"/>
              </w:rPr>
            </w:pPr>
          </w:p>
        </w:tc>
        <w:tc>
          <w:tcPr>
            <w:tcW w:w="236" w:type="dxa"/>
          </w:tcPr>
          <w:p w:rsidR="00A95D92" w:rsidRPr="00B30249" w:rsidRDefault="00A95D92" w:rsidP="006F757E">
            <w:pPr>
              <w:jc w:val="both"/>
              <w:rPr>
                <w:b/>
              </w:rPr>
            </w:pPr>
          </w:p>
        </w:tc>
        <w:tc>
          <w:tcPr>
            <w:tcW w:w="6964" w:type="dxa"/>
          </w:tcPr>
          <w:p w:rsidR="00A95D92" w:rsidRPr="00B30249" w:rsidRDefault="00A95D92" w:rsidP="006F757E">
            <w:pPr>
              <w:jc w:val="both"/>
            </w:pPr>
          </w:p>
        </w:tc>
        <w:tc>
          <w:tcPr>
            <w:tcW w:w="2340" w:type="dxa"/>
          </w:tcPr>
          <w:p w:rsidR="00A95D92" w:rsidRPr="00B30249" w:rsidRDefault="00A95D92" w:rsidP="006F757E"/>
        </w:tc>
      </w:tr>
      <w:tr w:rsidR="00A95D92" w:rsidRPr="00B30249" w:rsidTr="006F757E">
        <w:tc>
          <w:tcPr>
            <w:tcW w:w="8640" w:type="dxa"/>
            <w:gridSpan w:val="3"/>
          </w:tcPr>
          <w:p w:rsidR="00A95D92" w:rsidRPr="00B30249" w:rsidRDefault="00A95D92" w:rsidP="006F757E">
            <w:pPr>
              <w:jc w:val="both"/>
              <w:rPr>
                <w:b/>
                <w:i/>
              </w:rPr>
            </w:pPr>
            <w:r w:rsidRPr="00B30249">
              <w:rPr>
                <w:b/>
                <w:i/>
              </w:rPr>
              <w:t>(Pause for 2 seconds)</w:t>
            </w:r>
          </w:p>
        </w:tc>
        <w:tc>
          <w:tcPr>
            <w:tcW w:w="2340" w:type="dxa"/>
          </w:tcPr>
          <w:p w:rsidR="00A95D92" w:rsidRPr="00B30249" w:rsidRDefault="00A95D92" w:rsidP="006F757E">
            <w:pPr>
              <w:rPr>
                <w:b/>
                <w:i/>
              </w:rPr>
            </w:pPr>
          </w:p>
        </w:tc>
      </w:tr>
      <w:tr w:rsidR="00A95D92" w:rsidRPr="00B30249" w:rsidTr="006F757E">
        <w:tc>
          <w:tcPr>
            <w:tcW w:w="8640" w:type="dxa"/>
            <w:gridSpan w:val="3"/>
          </w:tcPr>
          <w:p w:rsidR="00A95D92" w:rsidRPr="00B30249" w:rsidRDefault="00A95D92" w:rsidP="006F757E">
            <w:pPr>
              <w:jc w:val="both"/>
              <w:rPr>
                <w:b/>
                <w:i/>
              </w:rPr>
            </w:pPr>
          </w:p>
        </w:tc>
        <w:tc>
          <w:tcPr>
            <w:tcW w:w="2340" w:type="dxa"/>
          </w:tcPr>
          <w:p w:rsidR="00A95D92" w:rsidRPr="00B30249" w:rsidRDefault="00A95D92" w:rsidP="006F757E">
            <w:pPr>
              <w:rPr>
                <w:b/>
                <w:i/>
              </w:rPr>
            </w:pPr>
          </w:p>
        </w:tc>
      </w:tr>
      <w:tr w:rsidR="00A95D92" w:rsidRPr="00B30249" w:rsidTr="006F757E">
        <w:tc>
          <w:tcPr>
            <w:tcW w:w="1440" w:type="dxa"/>
          </w:tcPr>
          <w:p w:rsidR="00A95D92" w:rsidRPr="00B30249" w:rsidRDefault="00A95D92" w:rsidP="006F757E">
            <w:pPr>
              <w:jc w:val="both"/>
              <w:rPr>
                <w:b/>
              </w:rPr>
            </w:pPr>
            <w:r w:rsidRPr="00B30249">
              <w:rPr>
                <w:b/>
              </w:rPr>
              <w:t>Issac</w:t>
            </w:r>
          </w:p>
          <w:p w:rsidR="00A95D92" w:rsidRPr="00B30249" w:rsidRDefault="00A95D92" w:rsidP="006F757E">
            <w:pPr>
              <w:jc w:val="both"/>
              <w:rPr>
                <w:rFonts w:ascii="Arial" w:hAnsi="Arial" w:cs="Arial"/>
                <w:b/>
                <w:lang w:val="en-GB"/>
              </w:rPr>
            </w:pPr>
            <w:r w:rsidRPr="00B30249">
              <w:rPr>
                <w:rFonts w:ascii="Arial" w:hAnsi="Arial" w:cs="Arial"/>
                <w:b/>
                <w:lang w:val="en-GB"/>
              </w:rPr>
              <w:t xml:space="preserve"> </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 xml:space="preserve">Good afternoon, everyone. Thank you very much for taking the time to </w:t>
            </w:r>
            <w:r w:rsidRPr="00B30249">
              <w:rPr>
                <w:rFonts w:hint="eastAsia"/>
              </w:rPr>
              <w:t xml:space="preserve">come to </w:t>
            </w:r>
            <w:r w:rsidRPr="00B30249">
              <w:t xml:space="preserve">this meeting on a Sunday afternoon. We’re here to discuss </w:t>
            </w:r>
            <w:r w:rsidRPr="00B30249">
              <w:rPr>
                <w:rFonts w:hint="eastAsia"/>
              </w:rPr>
              <w:t>strategies that</w:t>
            </w:r>
            <w:r w:rsidRPr="00B30249">
              <w:t xml:space="preserve"> </w:t>
            </w:r>
            <w:smartTag w:uri="urn:schemas-microsoft-com:office:smarttags" w:element="place">
              <w:r w:rsidRPr="00B30249">
                <w:t>Hong Kong</w:t>
              </w:r>
            </w:smartTag>
            <w:r w:rsidRPr="00B30249">
              <w:rPr>
                <w:rFonts w:hint="eastAsia"/>
              </w:rPr>
              <w:t xml:space="preserve"> companies use to encourage us to spend more</w:t>
            </w:r>
            <w:r w:rsidRPr="00B30249">
              <w:t xml:space="preserve">, and </w:t>
            </w:r>
            <w:r w:rsidRPr="00B30249">
              <w:rPr>
                <w:rFonts w:hint="eastAsia"/>
              </w:rPr>
              <w:t xml:space="preserve">how we can be smarter </w:t>
            </w:r>
            <w:r w:rsidRPr="00B30249">
              <w:t xml:space="preserve">consumers </w:t>
            </w:r>
            <w:r w:rsidRPr="00B30249">
              <w:rPr>
                <w:rFonts w:hint="eastAsia"/>
              </w:rPr>
              <w:t>in the face of</w:t>
            </w:r>
            <w:r w:rsidRPr="00B30249">
              <w:t xml:space="preserve"> these tactics. Who would like to start?</w:t>
            </w:r>
          </w:p>
        </w:tc>
        <w:tc>
          <w:tcPr>
            <w:tcW w:w="2340" w:type="dxa"/>
          </w:tcPr>
          <w:p w:rsidR="00A95D92" w:rsidRPr="00B30249" w:rsidRDefault="00A95D92" w:rsidP="006F757E"/>
        </w:tc>
      </w:tr>
      <w:tr w:rsidR="00A95D92" w:rsidRPr="00B30249" w:rsidTr="006F757E">
        <w:tc>
          <w:tcPr>
            <w:tcW w:w="1440" w:type="dxa"/>
          </w:tcPr>
          <w:p w:rsidR="00A95D92" w:rsidRPr="00B30249" w:rsidRDefault="00A95D92" w:rsidP="006F757E">
            <w:pPr>
              <w:jc w:val="both"/>
              <w:rPr>
                <w:b/>
              </w:rPr>
            </w:pPr>
            <w:r w:rsidRPr="00B30249">
              <w:rPr>
                <w:b/>
              </w:rPr>
              <w:t>Jennifer</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rPr>
                <w:rFonts w:hint="eastAsia"/>
              </w:rPr>
            </w:pPr>
            <w:r w:rsidRPr="00B30249">
              <w:t xml:space="preserve">I’ll have a go first. My best friend turned 18 yesterday and, </w:t>
            </w:r>
            <w:r w:rsidRPr="00B30249">
              <w:rPr>
                <w:rFonts w:hint="eastAsia"/>
              </w:rPr>
              <w:t>on this</w:t>
            </w:r>
            <w:r w:rsidRPr="00B30249">
              <w:t xml:space="preserve"> very day, she got </w:t>
            </w:r>
            <w:r w:rsidRPr="00B30249">
              <w:rPr>
                <w:rFonts w:hint="eastAsia"/>
              </w:rPr>
              <w:t>a</w:t>
            </w:r>
            <w:r w:rsidRPr="00B30249">
              <w:t xml:space="preserve"> credit card from Kowloon Bank she applied for the week before.</w:t>
            </w:r>
            <w:r w:rsidRPr="00B30249">
              <w:rPr>
                <w:rFonts w:hint="eastAsia"/>
              </w:rPr>
              <w:t xml:space="preserve"> That</w:t>
            </w:r>
            <w:r w:rsidRPr="00B30249">
              <w:t>’</w:t>
            </w:r>
            <w:r w:rsidRPr="00B30249">
              <w:rPr>
                <w:rFonts w:hint="eastAsia"/>
              </w:rPr>
              <w:t>s her first credit card</w:t>
            </w:r>
            <w:r w:rsidRPr="00B30249">
              <w:t>…</w:t>
            </w:r>
            <w:r w:rsidRPr="00B30249">
              <w:rPr>
                <w:rFonts w:hint="eastAsia"/>
              </w:rPr>
              <w:t>ever.</w:t>
            </w:r>
          </w:p>
        </w:tc>
        <w:tc>
          <w:tcPr>
            <w:tcW w:w="2340" w:type="dxa"/>
          </w:tcPr>
          <w:p w:rsidR="00A95D92" w:rsidRPr="00B30249" w:rsidRDefault="00A95D92" w:rsidP="006F757E"/>
        </w:tc>
      </w:tr>
      <w:tr w:rsidR="00A95D92" w:rsidRPr="00B30249" w:rsidTr="006F757E">
        <w:tc>
          <w:tcPr>
            <w:tcW w:w="1440" w:type="dxa"/>
          </w:tcPr>
          <w:p w:rsidR="00A95D92" w:rsidRPr="00B30249" w:rsidRDefault="00A95D92" w:rsidP="006F757E">
            <w:pPr>
              <w:jc w:val="both"/>
              <w:rPr>
                <w:b/>
              </w:rPr>
            </w:pPr>
            <w:r w:rsidRPr="00B30249">
              <w:rPr>
                <w:b/>
              </w:rPr>
              <w:t>Issac</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Oh my go</w:t>
            </w:r>
            <w:r>
              <w:t>o</w:t>
            </w:r>
            <w:r w:rsidRPr="00B30249">
              <w:t>d</w:t>
            </w:r>
            <w:r>
              <w:t>ness</w:t>
            </w:r>
            <w:r w:rsidRPr="00B30249">
              <w:t xml:space="preserve">! Did your friend get any free gifts for </w:t>
            </w:r>
            <w:r w:rsidRPr="00B30249">
              <w:rPr>
                <w:u w:val="single"/>
              </w:rPr>
              <w:t xml:space="preserve">getting her </w:t>
            </w:r>
            <w:r w:rsidRPr="00B30249">
              <w:rPr>
                <w:u w:val="single"/>
              </w:rPr>
              <w:lastRenderedPageBreak/>
              <w:t>credit card</w:t>
            </w:r>
            <w:r w:rsidRPr="00B30249">
              <w:t>, Jennifer?</w:t>
            </w:r>
          </w:p>
        </w:tc>
        <w:tc>
          <w:tcPr>
            <w:tcW w:w="2340" w:type="dxa"/>
          </w:tcPr>
          <w:p w:rsidR="00A95D92" w:rsidRPr="00B30249" w:rsidRDefault="00A95D92" w:rsidP="006F757E">
            <w:pPr>
              <w:rPr>
                <w:b/>
                <w:i/>
              </w:rPr>
            </w:pPr>
            <w:r w:rsidRPr="00B30249">
              <w:rPr>
                <w:b/>
                <w:i/>
              </w:rPr>
              <w:lastRenderedPageBreak/>
              <w:t>credit card–strategy</w:t>
            </w:r>
          </w:p>
        </w:tc>
      </w:tr>
      <w:tr w:rsidR="00A95D92" w:rsidRPr="00B30249" w:rsidTr="006F757E">
        <w:tc>
          <w:tcPr>
            <w:tcW w:w="1440" w:type="dxa"/>
          </w:tcPr>
          <w:p w:rsidR="00A95D92" w:rsidRPr="00B30249" w:rsidRDefault="00A95D92" w:rsidP="006F757E">
            <w:pPr>
              <w:jc w:val="both"/>
              <w:rPr>
                <w:b/>
              </w:rPr>
            </w:pPr>
            <w:r w:rsidRPr="00B30249">
              <w:rPr>
                <w:b/>
              </w:rPr>
              <w:t>Jennifer</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 xml:space="preserve">Yes, indeed! She got an iNotepad for free. </w:t>
            </w:r>
            <w:r w:rsidRPr="00B30249">
              <w:rPr>
                <w:rFonts w:hint="eastAsia"/>
              </w:rPr>
              <w:t>S</w:t>
            </w:r>
            <w:r w:rsidRPr="00B30249">
              <w:t>he doesn’t need one, though, because she already has a notebook computer.</w:t>
            </w:r>
          </w:p>
        </w:tc>
        <w:tc>
          <w:tcPr>
            <w:tcW w:w="2340" w:type="dxa"/>
          </w:tcPr>
          <w:p w:rsidR="00A95D92" w:rsidRPr="00B30249" w:rsidRDefault="00A95D92" w:rsidP="006F757E"/>
        </w:tc>
      </w:tr>
      <w:tr w:rsidR="00A95D92" w:rsidRPr="00B30249" w:rsidTr="006F757E">
        <w:tc>
          <w:tcPr>
            <w:tcW w:w="1440" w:type="dxa"/>
          </w:tcPr>
          <w:p w:rsidR="00A95D92" w:rsidRPr="00B30249" w:rsidRDefault="00A95D92" w:rsidP="006F757E">
            <w:pPr>
              <w:jc w:val="both"/>
              <w:rPr>
                <w:b/>
              </w:rPr>
            </w:pPr>
            <w:smartTag w:uri="urn:schemas-microsoft-com:office:smarttags" w:element="City">
              <w:smartTag w:uri="urn:schemas-microsoft-com:office:smarttags" w:element="place">
                <w:r w:rsidRPr="00B30249">
                  <w:rPr>
                    <w:b/>
                  </w:rPr>
                  <w:t>Roy</w:t>
                </w:r>
              </w:smartTag>
            </w:smartTag>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So, do you mean she applied for the credit card not because she needs it?</w:t>
            </w:r>
          </w:p>
        </w:tc>
        <w:tc>
          <w:tcPr>
            <w:tcW w:w="2340" w:type="dxa"/>
          </w:tcPr>
          <w:p w:rsidR="00A95D92" w:rsidRPr="00B30249" w:rsidRDefault="00A95D92" w:rsidP="006F757E"/>
        </w:tc>
      </w:tr>
      <w:tr w:rsidR="00A95D92" w:rsidRPr="00B30249" w:rsidTr="006F757E">
        <w:tc>
          <w:tcPr>
            <w:tcW w:w="1440" w:type="dxa"/>
          </w:tcPr>
          <w:p w:rsidR="00A95D92" w:rsidRPr="00B30249" w:rsidRDefault="00A95D92" w:rsidP="006F757E">
            <w:pPr>
              <w:jc w:val="both"/>
              <w:rPr>
                <w:b/>
              </w:rPr>
            </w:pPr>
            <w:r w:rsidRPr="00B30249">
              <w:rPr>
                <w:b/>
              </w:rPr>
              <w:t>Jennifer</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rPr>
                <w:rFonts w:hint="eastAsia"/>
              </w:rPr>
              <w:t>That</w:t>
            </w:r>
            <w:r w:rsidRPr="00B30249">
              <w:t>’</w:t>
            </w:r>
            <w:r w:rsidRPr="00B30249">
              <w:rPr>
                <w:rFonts w:hint="eastAsia"/>
              </w:rPr>
              <w:t>s correct</w:t>
            </w:r>
            <w:r w:rsidRPr="00B30249">
              <w:t xml:space="preserve">, </w:t>
            </w:r>
            <w:smartTag w:uri="urn:schemas-microsoft-com:office:smarttags" w:element="City">
              <w:smartTag w:uri="urn:schemas-microsoft-com:office:smarttags" w:element="place">
                <w:r w:rsidRPr="00B30249">
                  <w:t>Roy</w:t>
                </w:r>
              </w:smartTag>
            </w:smartTag>
            <w:r w:rsidRPr="00B30249">
              <w:t>. She only wants the free welcome gift</w:t>
            </w:r>
            <w:r w:rsidRPr="00B30249">
              <w:rPr>
                <w:rFonts w:hint="eastAsia"/>
              </w:rPr>
              <w:t>.</w:t>
            </w:r>
          </w:p>
        </w:tc>
        <w:tc>
          <w:tcPr>
            <w:tcW w:w="2340" w:type="dxa"/>
          </w:tcPr>
          <w:p w:rsidR="00A95D92" w:rsidRPr="00B30249" w:rsidRDefault="00A95D92" w:rsidP="006F757E">
            <w:pPr>
              <w:rPr>
                <w:rFonts w:hint="eastAsia"/>
              </w:rPr>
            </w:pPr>
          </w:p>
        </w:tc>
      </w:tr>
      <w:tr w:rsidR="00A95D92" w:rsidRPr="00B30249" w:rsidTr="006F757E">
        <w:tc>
          <w:tcPr>
            <w:tcW w:w="1440" w:type="dxa"/>
          </w:tcPr>
          <w:p w:rsidR="00A95D92" w:rsidRPr="00B30249" w:rsidRDefault="00A95D92" w:rsidP="006F757E">
            <w:pPr>
              <w:jc w:val="both"/>
              <w:rPr>
                <w:b/>
              </w:rPr>
            </w:pPr>
            <w:r w:rsidRPr="00B30249">
              <w:rPr>
                <w:b/>
              </w:rPr>
              <w:t>Issac</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 xml:space="preserve">Obviously, your best friend is yet another victim of a commercial strategy </w:t>
            </w:r>
            <w:r w:rsidRPr="00B30249">
              <w:rPr>
                <w:rFonts w:hint="eastAsia"/>
              </w:rPr>
              <w:t>that</w:t>
            </w:r>
            <w:r w:rsidRPr="00B30249">
              <w:t xml:space="preserve"> banks or credit card companies like to</w:t>
            </w:r>
            <w:r w:rsidRPr="00B30249">
              <w:rPr>
                <w:rFonts w:hint="eastAsia"/>
              </w:rPr>
              <w:t xml:space="preserve"> use</w:t>
            </w:r>
            <w:r w:rsidRPr="00B30249">
              <w:t xml:space="preserve">. They often offer attractive welcome gifts to </w:t>
            </w:r>
            <w:r w:rsidRPr="00B30249">
              <w:rPr>
                <w:u w:val="single"/>
              </w:rPr>
              <w:t>new card holders</w:t>
            </w:r>
            <w:r w:rsidRPr="00B30249">
              <w:t xml:space="preserve">, and people like your friend will </w:t>
            </w:r>
            <w:r w:rsidRPr="00B30249">
              <w:rPr>
                <w:u w:val="single"/>
              </w:rPr>
              <w:t>apply for a credit card</w:t>
            </w:r>
            <w:r w:rsidRPr="00B30249">
              <w:t xml:space="preserve"> without thinking carefully whether they need it</w:t>
            </w:r>
            <w:r w:rsidRPr="00B30249">
              <w:rPr>
                <w:rFonts w:hint="eastAsia"/>
              </w:rPr>
              <w:t xml:space="preserve"> or not</w:t>
            </w:r>
            <w:r w:rsidRPr="00B30249">
              <w:t>.</w:t>
            </w:r>
          </w:p>
        </w:tc>
        <w:tc>
          <w:tcPr>
            <w:tcW w:w="2340" w:type="dxa"/>
          </w:tcPr>
          <w:p w:rsidR="00A95D92" w:rsidRPr="00B30249" w:rsidRDefault="00A95D92" w:rsidP="006F757E"/>
          <w:p w:rsidR="00A95D92" w:rsidRPr="00B30249" w:rsidRDefault="00A95D92" w:rsidP="006F757E"/>
          <w:p w:rsidR="00A95D92" w:rsidRPr="00B30249" w:rsidRDefault="00A95D92" w:rsidP="006F757E">
            <w:pPr>
              <w:rPr>
                <w:b/>
                <w:i/>
              </w:rPr>
            </w:pPr>
            <w:r w:rsidRPr="00B30249">
              <w:rPr>
                <w:b/>
                <w:i/>
              </w:rPr>
              <w:t>credit card–strategy</w:t>
            </w:r>
          </w:p>
          <w:p w:rsidR="00A95D92" w:rsidRPr="00B30249" w:rsidRDefault="00A95D92" w:rsidP="006F757E">
            <w:r w:rsidRPr="00B30249">
              <w:rPr>
                <w:b/>
                <w:i/>
              </w:rPr>
              <w:t>credit card–effect</w:t>
            </w:r>
          </w:p>
        </w:tc>
      </w:tr>
      <w:tr w:rsidR="00A95D92" w:rsidRPr="00B30249" w:rsidTr="006F757E">
        <w:tc>
          <w:tcPr>
            <w:tcW w:w="1440" w:type="dxa"/>
          </w:tcPr>
          <w:p w:rsidR="00A95D92" w:rsidRPr="00B30249" w:rsidRDefault="00A95D92" w:rsidP="006F757E">
            <w:pPr>
              <w:jc w:val="both"/>
              <w:rPr>
                <w:b/>
              </w:rPr>
            </w:pPr>
            <w:r w:rsidRPr="00B30249">
              <w:rPr>
                <w:b/>
              </w:rPr>
              <w:t>Yvonne</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Hmm… but isn’t it okay to get a credit card and the free gift without using the card to pay for anything?</w:t>
            </w:r>
          </w:p>
        </w:tc>
        <w:tc>
          <w:tcPr>
            <w:tcW w:w="2340" w:type="dxa"/>
          </w:tcPr>
          <w:p w:rsidR="00A95D92" w:rsidRPr="00B30249" w:rsidRDefault="00A95D92" w:rsidP="006F757E"/>
        </w:tc>
      </w:tr>
      <w:tr w:rsidR="00A95D92" w:rsidRPr="00B30249" w:rsidTr="006F757E">
        <w:tc>
          <w:tcPr>
            <w:tcW w:w="1440" w:type="dxa"/>
          </w:tcPr>
          <w:p w:rsidR="00A95D92" w:rsidRPr="00B30249" w:rsidRDefault="00A95D92" w:rsidP="006F757E">
            <w:pPr>
              <w:jc w:val="both"/>
              <w:rPr>
                <w:b/>
              </w:rPr>
            </w:pPr>
            <w:smartTag w:uri="urn:schemas-microsoft-com:office:smarttags" w:element="City">
              <w:smartTag w:uri="urn:schemas-microsoft-com:office:smarttags" w:element="place">
                <w:r w:rsidRPr="00B30249">
                  <w:rPr>
                    <w:b/>
                  </w:rPr>
                  <w:t>Roy</w:t>
                </w:r>
              </w:smartTag>
            </w:smartTag>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 xml:space="preserve">Well, I don’t think it’s that easy to control one’s spending habits </w:t>
            </w:r>
            <w:r w:rsidRPr="00B30249">
              <w:rPr>
                <w:rFonts w:hint="eastAsia"/>
              </w:rPr>
              <w:t>when one has</w:t>
            </w:r>
            <w:r w:rsidRPr="00B30249">
              <w:t xml:space="preserve"> a credit card.</w:t>
            </w:r>
          </w:p>
        </w:tc>
        <w:tc>
          <w:tcPr>
            <w:tcW w:w="2340" w:type="dxa"/>
          </w:tcPr>
          <w:p w:rsidR="00A95D92" w:rsidRPr="00B30249" w:rsidRDefault="00A95D92" w:rsidP="006F757E"/>
        </w:tc>
      </w:tr>
      <w:tr w:rsidR="00A95D92" w:rsidRPr="00B30249" w:rsidTr="006F757E">
        <w:tc>
          <w:tcPr>
            <w:tcW w:w="1440" w:type="dxa"/>
          </w:tcPr>
          <w:p w:rsidR="00A95D92" w:rsidRPr="00B30249" w:rsidRDefault="00A95D92" w:rsidP="006F757E">
            <w:pPr>
              <w:jc w:val="both"/>
              <w:rPr>
                <w:b/>
              </w:rPr>
            </w:pPr>
            <w:r w:rsidRPr="00B30249">
              <w:rPr>
                <w:b/>
              </w:rPr>
              <w:t>Jennifer</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 xml:space="preserve">Bingo, </w:t>
            </w:r>
            <w:smartTag w:uri="urn:schemas-microsoft-com:office:smarttags" w:element="City">
              <w:smartTag w:uri="urn:schemas-microsoft-com:office:smarttags" w:element="place">
                <w:r w:rsidRPr="00B30249">
                  <w:t>Roy</w:t>
                </w:r>
              </w:smartTag>
            </w:smartTag>
            <w:r w:rsidRPr="00B30249">
              <w:t xml:space="preserve">. As a matter of fact, </w:t>
            </w:r>
            <w:r w:rsidRPr="00B30249">
              <w:rPr>
                <w:rFonts w:hint="eastAsia"/>
              </w:rPr>
              <w:t xml:space="preserve">there was another </w:t>
            </w:r>
            <w:r w:rsidRPr="00B30249">
              <w:t xml:space="preserve">credit card special offer for my friend. </w:t>
            </w:r>
            <w:r w:rsidRPr="00B30249">
              <w:rPr>
                <w:u w:val="single"/>
              </w:rPr>
              <w:t>If she spent over $3,000 with the card</w:t>
            </w:r>
            <w:r w:rsidRPr="00B30249">
              <w:t xml:space="preserve"> during her birthday month, </w:t>
            </w:r>
            <w:r w:rsidRPr="00B30249">
              <w:rPr>
                <w:u w:val="single"/>
              </w:rPr>
              <w:t>she would earn triple bonus points.</w:t>
            </w:r>
            <w:r w:rsidRPr="00B30249">
              <w:t xml:space="preserve"> She could then redeem gifts at </w:t>
            </w:r>
            <w:r>
              <w:t xml:space="preserve">a </w:t>
            </w:r>
            <w:r w:rsidRPr="00B30249">
              <w:t>low price using the bonus points!</w:t>
            </w:r>
          </w:p>
        </w:tc>
        <w:tc>
          <w:tcPr>
            <w:tcW w:w="2340" w:type="dxa"/>
          </w:tcPr>
          <w:p w:rsidR="00A95D92" w:rsidRPr="00B30249" w:rsidRDefault="00A95D92" w:rsidP="006F757E"/>
          <w:p w:rsidR="00A95D92" w:rsidRPr="00B30249" w:rsidRDefault="00A95D92" w:rsidP="006F757E">
            <w:r w:rsidRPr="00B30249">
              <w:rPr>
                <w:b/>
                <w:i/>
              </w:rPr>
              <w:t>credit card–strategy</w:t>
            </w:r>
          </w:p>
        </w:tc>
      </w:tr>
      <w:tr w:rsidR="00A95D92" w:rsidRPr="00B30249" w:rsidTr="006F757E">
        <w:tc>
          <w:tcPr>
            <w:tcW w:w="1440" w:type="dxa"/>
          </w:tcPr>
          <w:p w:rsidR="00A95D92" w:rsidRPr="00B30249" w:rsidRDefault="00A95D92" w:rsidP="006F757E">
            <w:pPr>
              <w:jc w:val="both"/>
              <w:rPr>
                <w:b/>
              </w:rPr>
            </w:pPr>
            <w:r w:rsidRPr="00B30249">
              <w:rPr>
                <w:b/>
              </w:rPr>
              <w:t>Yvonne</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That sounds really attractive! But yesterday was the 31</w:t>
            </w:r>
            <w:r w:rsidRPr="00B30249">
              <w:rPr>
                <w:vertAlign w:val="superscript"/>
              </w:rPr>
              <w:t>st</w:t>
            </w:r>
            <w:r w:rsidRPr="00B30249">
              <w:t xml:space="preserve"> of October. Did your friend buy anything with the credit card on the very last day of her birthday month?</w:t>
            </w:r>
          </w:p>
        </w:tc>
        <w:tc>
          <w:tcPr>
            <w:tcW w:w="2340" w:type="dxa"/>
          </w:tcPr>
          <w:p w:rsidR="00A95D92" w:rsidRPr="00B30249" w:rsidRDefault="00A95D92" w:rsidP="006F757E"/>
        </w:tc>
      </w:tr>
      <w:tr w:rsidR="00A95D92" w:rsidRPr="00B30249" w:rsidTr="006F757E">
        <w:tc>
          <w:tcPr>
            <w:tcW w:w="1440" w:type="dxa"/>
          </w:tcPr>
          <w:p w:rsidR="00A95D92" w:rsidRPr="00B30249" w:rsidRDefault="00A95D92" w:rsidP="006F757E">
            <w:pPr>
              <w:jc w:val="both"/>
              <w:rPr>
                <w:b/>
              </w:rPr>
            </w:pPr>
            <w:r w:rsidRPr="00B30249">
              <w:rPr>
                <w:b/>
              </w:rPr>
              <w:t>Jennifer</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rPr>
                <w:rFonts w:hint="eastAsia"/>
              </w:rPr>
            </w:pPr>
            <w:r w:rsidRPr="00B30249">
              <w:t>Of course she did! She told me excitedly that she got a watch for $3,001 with her new card!</w:t>
            </w:r>
          </w:p>
        </w:tc>
        <w:tc>
          <w:tcPr>
            <w:tcW w:w="2340" w:type="dxa"/>
          </w:tcPr>
          <w:p w:rsidR="00A95D92" w:rsidRPr="00B30249" w:rsidRDefault="00A95D92" w:rsidP="006F757E"/>
        </w:tc>
      </w:tr>
      <w:tr w:rsidR="00A95D92" w:rsidRPr="00B30249" w:rsidTr="006F757E">
        <w:tc>
          <w:tcPr>
            <w:tcW w:w="1440" w:type="dxa"/>
          </w:tcPr>
          <w:p w:rsidR="00A95D92" w:rsidRPr="00B30249" w:rsidRDefault="00A95D92" w:rsidP="006F757E">
            <w:pPr>
              <w:jc w:val="both"/>
              <w:rPr>
                <w:b/>
              </w:rPr>
            </w:pPr>
            <w:r w:rsidRPr="00B30249">
              <w:rPr>
                <w:b/>
              </w:rPr>
              <w:t>Yvonne</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 xml:space="preserve">Excellent! She managed to </w:t>
            </w:r>
            <w:r w:rsidRPr="00B30249">
              <w:rPr>
                <w:u w:val="single"/>
              </w:rPr>
              <w:t>earn more bonus points</w:t>
            </w:r>
            <w:r w:rsidRPr="00B30249">
              <w:t>!</w:t>
            </w:r>
          </w:p>
        </w:tc>
        <w:tc>
          <w:tcPr>
            <w:tcW w:w="2340" w:type="dxa"/>
          </w:tcPr>
          <w:p w:rsidR="00A95D92" w:rsidRPr="00B30249" w:rsidRDefault="00A95D92" w:rsidP="006F757E">
            <w:r w:rsidRPr="00B30249">
              <w:rPr>
                <w:b/>
                <w:i/>
              </w:rPr>
              <w:t>credit card–effect</w:t>
            </w:r>
          </w:p>
        </w:tc>
      </w:tr>
      <w:tr w:rsidR="00A95D92" w:rsidRPr="00B30249" w:rsidTr="006F757E">
        <w:tc>
          <w:tcPr>
            <w:tcW w:w="1440" w:type="dxa"/>
          </w:tcPr>
          <w:p w:rsidR="00A95D92" w:rsidRPr="00B30249" w:rsidRDefault="00A95D92" w:rsidP="006F757E">
            <w:pPr>
              <w:jc w:val="both"/>
              <w:rPr>
                <w:b/>
              </w:rPr>
            </w:pPr>
            <w:smartTag w:uri="urn:schemas-microsoft-com:office:smarttags" w:element="City">
              <w:smartTag w:uri="urn:schemas-microsoft-com:office:smarttags" w:element="place">
                <w:r w:rsidRPr="00B30249">
                  <w:rPr>
                    <w:b/>
                  </w:rPr>
                  <w:t>Roy</w:t>
                </w:r>
              </w:smartTag>
            </w:smartTag>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 xml:space="preserve">Sorry but the way I see it is the bank managed to make her borrow $3,001 right on the first day she </w:t>
            </w:r>
            <w:r w:rsidRPr="00B30249">
              <w:rPr>
                <w:rFonts w:hint="eastAsia"/>
              </w:rPr>
              <w:t>got her</w:t>
            </w:r>
            <w:r w:rsidRPr="00B30249">
              <w:t xml:space="preserve"> credit card!</w:t>
            </w:r>
          </w:p>
        </w:tc>
        <w:tc>
          <w:tcPr>
            <w:tcW w:w="2340" w:type="dxa"/>
          </w:tcPr>
          <w:p w:rsidR="00A95D92" w:rsidRPr="00B30249" w:rsidRDefault="00A95D92" w:rsidP="006F757E"/>
        </w:tc>
      </w:tr>
      <w:tr w:rsidR="00A95D92" w:rsidRPr="00B30249" w:rsidTr="006F757E">
        <w:tc>
          <w:tcPr>
            <w:tcW w:w="1440" w:type="dxa"/>
          </w:tcPr>
          <w:p w:rsidR="00A95D92" w:rsidRPr="00B30249" w:rsidRDefault="00A95D92" w:rsidP="006F757E">
            <w:pPr>
              <w:jc w:val="both"/>
              <w:rPr>
                <w:b/>
              </w:rPr>
            </w:pPr>
            <w:r w:rsidRPr="00B30249">
              <w:rPr>
                <w:b/>
              </w:rPr>
              <w:t>Issac</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 xml:space="preserve">I can’t agree more, </w:t>
            </w:r>
            <w:smartTag w:uri="urn:schemas-microsoft-com:office:smarttags" w:element="City">
              <w:smartTag w:uri="urn:schemas-microsoft-com:office:smarttags" w:element="place">
                <w:r w:rsidRPr="00B30249">
                  <w:t>Roy</w:t>
                </w:r>
              </w:smartTag>
            </w:smartTag>
            <w:r w:rsidRPr="00B30249">
              <w:t xml:space="preserve">. All these special offers tempt us to spend and even </w:t>
            </w:r>
            <w:r w:rsidRPr="00B30249">
              <w:rPr>
                <w:u w:val="single"/>
              </w:rPr>
              <w:t>over-spend</w:t>
            </w:r>
            <w:r w:rsidRPr="00B30249">
              <w:t xml:space="preserve">. To prevent ourselves from </w:t>
            </w:r>
            <w:r w:rsidRPr="00B30249">
              <w:rPr>
                <w:rFonts w:hint="eastAsia"/>
              </w:rPr>
              <w:t>falling into this trap</w:t>
            </w:r>
            <w:r w:rsidRPr="00B30249">
              <w:t>, we must be smart enough to bear in mind that paying with a credit card means borrowing money from the bank or the card company. If we cannot make the full repayment on time, the bank will charge high interests on the loan.</w:t>
            </w:r>
          </w:p>
        </w:tc>
        <w:tc>
          <w:tcPr>
            <w:tcW w:w="2340" w:type="dxa"/>
          </w:tcPr>
          <w:p w:rsidR="00A95D92" w:rsidRPr="00B30249" w:rsidRDefault="00A95D92" w:rsidP="006F757E"/>
          <w:p w:rsidR="00A95D92" w:rsidRPr="00B30249" w:rsidRDefault="00A95D92" w:rsidP="006F757E">
            <w:r w:rsidRPr="00B30249">
              <w:rPr>
                <w:b/>
                <w:i/>
              </w:rPr>
              <w:t>credit card–effect</w:t>
            </w:r>
          </w:p>
        </w:tc>
      </w:tr>
      <w:tr w:rsidR="00A95D92" w:rsidRPr="00B30249" w:rsidTr="006F757E">
        <w:tc>
          <w:tcPr>
            <w:tcW w:w="1440" w:type="dxa"/>
          </w:tcPr>
          <w:p w:rsidR="00A95D92" w:rsidRPr="00B30249" w:rsidRDefault="00A95D92" w:rsidP="006F757E">
            <w:pPr>
              <w:jc w:val="both"/>
              <w:rPr>
                <w:b/>
              </w:rPr>
            </w:pPr>
            <w:r w:rsidRPr="00B30249">
              <w:rPr>
                <w:b/>
              </w:rPr>
              <w:t>Yvonne</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t>Oh, thank you for this</w:t>
            </w:r>
            <w:r w:rsidRPr="00B30249">
              <w:t xml:space="preserve"> </w:t>
            </w:r>
            <w:r w:rsidRPr="00B30249">
              <w:rPr>
                <w:u w:val="single"/>
              </w:rPr>
              <w:t>useful reminder</w:t>
            </w:r>
            <w:r w:rsidRPr="00B30249">
              <w:t xml:space="preserve">, Issac. Hmm…I think another useful tip is we should </w:t>
            </w:r>
            <w:r w:rsidRPr="00B30249">
              <w:rPr>
                <w:u w:val="single"/>
              </w:rPr>
              <w:t xml:space="preserve">ask ourselves whether we can afford the repayments every time before we </w:t>
            </w:r>
            <w:r w:rsidRPr="00B30249">
              <w:rPr>
                <w:rFonts w:hint="eastAsia"/>
                <w:u w:val="single"/>
              </w:rPr>
              <w:t xml:space="preserve">use our </w:t>
            </w:r>
            <w:r w:rsidRPr="00B30249">
              <w:rPr>
                <w:u w:val="single"/>
              </w:rPr>
              <w:t>credit card</w:t>
            </w:r>
            <w:r w:rsidRPr="00B30249">
              <w:t>.</w:t>
            </w:r>
          </w:p>
        </w:tc>
        <w:tc>
          <w:tcPr>
            <w:tcW w:w="2340" w:type="dxa"/>
          </w:tcPr>
          <w:p w:rsidR="00A95D92" w:rsidRPr="00B30249" w:rsidRDefault="00A95D92" w:rsidP="006F757E">
            <w:pPr>
              <w:rPr>
                <w:b/>
                <w:i/>
              </w:rPr>
            </w:pPr>
            <w:r w:rsidRPr="00B30249">
              <w:rPr>
                <w:b/>
                <w:i/>
              </w:rPr>
              <w:t>conclusion</w:t>
            </w:r>
          </w:p>
          <w:p w:rsidR="00A95D92" w:rsidRPr="00B30249" w:rsidRDefault="00A95D92" w:rsidP="006F757E">
            <w:r w:rsidRPr="00B30249">
              <w:rPr>
                <w:b/>
                <w:i/>
              </w:rPr>
              <w:t>tips</w:t>
            </w:r>
          </w:p>
        </w:tc>
      </w:tr>
      <w:tr w:rsidR="00A95D92" w:rsidRPr="00B30249" w:rsidTr="006F757E">
        <w:tc>
          <w:tcPr>
            <w:tcW w:w="1440" w:type="dxa"/>
          </w:tcPr>
          <w:p w:rsidR="00A95D92" w:rsidRPr="00B30249" w:rsidRDefault="00A95D92" w:rsidP="006F757E">
            <w:pPr>
              <w:jc w:val="both"/>
              <w:rPr>
                <w:b/>
              </w:rPr>
            </w:pPr>
            <w:smartTag w:uri="urn:schemas-microsoft-com:office:smarttags" w:element="City">
              <w:smartTag w:uri="urn:schemas-microsoft-com:office:smarttags" w:element="place">
                <w:r w:rsidRPr="00B30249">
                  <w:rPr>
                    <w:b/>
                  </w:rPr>
                  <w:t>Roy</w:t>
                </w:r>
              </w:smartTag>
            </w:smartTag>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 xml:space="preserve">Agreed, Yvonne. </w:t>
            </w:r>
            <w:r w:rsidRPr="00B30249">
              <w:rPr>
                <w:rFonts w:hint="eastAsia"/>
              </w:rPr>
              <w:t>We must be cautious not only with the</w:t>
            </w:r>
            <w:r w:rsidRPr="00B30249">
              <w:t xml:space="preserve"> special offers from credit cards. We must also be careful about the many shopping discounts on offer every day, everywhere because they, too, encourage impulsive spending.</w:t>
            </w:r>
          </w:p>
        </w:tc>
        <w:tc>
          <w:tcPr>
            <w:tcW w:w="2340" w:type="dxa"/>
          </w:tcPr>
          <w:p w:rsidR="00A95D92" w:rsidRPr="00B30249" w:rsidRDefault="00A95D92" w:rsidP="006F757E"/>
        </w:tc>
      </w:tr>
      <w:tr w:rsidR="00A95D92" w:rsidRPr="00B30249" w:rsidTr="006F757E">
        <w:tc>
          <w:tcPr>
            <w:tcW w:w="1440" w:type="dxa"/>
          </w:tcPr>
          <w:p w:rsidR="00A95D92" w:rsidRPr="00B30249" w:rsidRDefault="00A95D92" w:rsidP="006F757E">
            <w:pPr>
              <w:jc w:val="both"/>
              <w:rPr>
                <w:b/>
              </w:rPr>
            </w:pPr>
            <w:r w:rsidRPr="00B30249">
              <w:rPr>
                <w:b/>
              </w:rPr>
              <w:t>Yvonne</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How do they do that?</w:t>
            </w:r>
          </w:p>
        </w:tc>
        <w:tc>
          <w:tcPr>
            <w:tcW w:w="2340" w:type="dxa"/>
          </w:tcPr>
          <w:p w:rsidR="00A95D92" w:rsidRPr="00B30249" w:rsidRDefault="00A95D92" w:rsidP="006F757E"/>
        </w:tc>
      </w:tr>
      <w:tr w:rsidR="00A95D92" w:rsidRPr="00B30249" w:rsidTr="006F757E">
        <w:tc>
          <w:tcPr>
            <w:tcW w:w="1440" w:type="dxa"/>
          </w:tcPr>
          <w:p w:rsidR="00A95D92" w:rsidRPr="00B30249" w:rsidRDefault="00A95D92" w:rsidP="006F757E">
            <w:pPr>
              <w:jc w:val="both"/>
              <w:rPr>
                <w:b/>
              </w:rPr>
            </w:pPr>
            <w:r w:rsidRPr="00B30249">
              <w:rPr>
                <w:b/>
              </w:rPr>
              <w:t>Jennifer</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I know! They make people spend more in order to “save” more!</w:t>
            </w:r>
          </w:p>
        </w:tc>
        <w:tc>
          <w:tcPr>
            <w:tcW w:w="2340" w:type="dxa"/>
          </w:tcPr>
          <w:p w:rsidR="00A95D92" w:rsidRPr="00B30249" w:rsidRDefault="00A95D92" w:rsidP="006F757E"/>
        </w:tc>
      </w:tr>
      <w:tr w:rsidR="00A95D92" w:rsidRPr="00B30249" w:rsidTr="006F757E">
        <w:tc>
          <w:tcPr>
            <w:tcW w:w="1440" w:type="dxa"/>
          </w:tcPr>
          <w:p w:rsidR="00A95D92" w:rsidRPr="00B30249" w:rsidRDefault="00A95D92" w:rsidP="006F757E">
            <w:pPr>
              <w:jc w:val="both"/>
              <w:rPr>
                <w:b/>
              </w:rPr>
            </w:pPr>
            <w:r w:rsidRPr="00B30249">
              <w:rPr>
                <w:b/>
              </w:rPr>
              <w:t>Yvonne</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rPr>
                <w:u w:val="single"/>
              </w:rPr>
              <w:t>Buying more in order to “save” more</w:t>
            </w:r>
            <w:r w:rsidRPr="00B30249">
              <w:t>…I don’t understand.</w:t>
            </w:r>
          </w:p>
        </w:tc>
        <w:tc>
          <w:tcPr>
            <w:tcW w:w="2340" w:type="dxa"/>
          </w:tcPr>
          <w:p w:rsidR="00A95D92" w:rsidRPr="00B30249" w:rsidRDefault="00A95D92" w:rsidP="006F757E">
            <w:pPr>
              <w:rPr>
                <w:u w:val="single"/>
              </w:rPr>
            </w:pPr>
            <w:r w:rsidRPr="00B30249">
              <w:rPr>
                <w:b/>
                <w:i/>
              </w:rPr>
              <w:t>discounts–effect</w:t>
            </w:r>
          </w:p>
        </w:tc>
      </w:tr>
      <w:tr w:rsidR="00A95D92" w:rsidRPr="00B30249" w:rsidTr="006F757E">
        <w:tc>
          <w:tcPr>
            <w:tcW w:w="1440" w:type="dxa"/>
          </w:tcPr>
          <w:p w:rsidR="00A95D92" w:rsidRPr="00B30249" w:rsidRDefault="00A95D92" w:rsidP="006F757E">
            <w:pPr>
              <w:jc w:val="both"/>
              <w:rPr>
                <w:b/>
              </w:rPr>
            </w:pPr>
            <w:smartTag w:uri="urn:schemas-microsoft-com:office:smarttags" w:element="City">
              <w:smartTag w:uri="urn:schemas-microsoft-com:office:smarttags" w:element="place">
                <w:r w:rsidRPr="00B30249">
                  <w:rPr>
                    <w:b/>
                  </w:rPr>
                  <w:lastRenderedPageBreak/>
                  <w:t>Roy</w:t>
                </w:r>
              </w:smartTag>
            </w:smartTag>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 xml:space="preserve">Well, that is, </w:t>
            </w:r>
            <w:r w:rsidRPr="00B30249">
              <w:rPr>
                <w:u w:val="single"/>
              </w:rPr>
              <w:t>shops usually offer bigger discounts to customers for spending more</w:t>
            </w:r>
            <w:r w:rsidRPr="00B30249">
              <w:t>. For example, customers may get 5% off any purchase over $200 but a 20% discount for purchases over $1,000.</w:t>
            </w:r>
          </w:p>
        </w:tc>
        <w:tc>
          <w:tcPr>
            <w:tcW w:w="2340" w:type="dxa"/>
          </w:tcPr>
          <w:p w:rsidR="00A95D92" w:rsidRPr="00B30249" w:rsidRDefault="00A95D92" w:rsidP="006F757E">
            <w:r w:rsidRPr="00B30249">
              <w:rPr>
                <w:b/>
                <w:i/>
              </w:rPr>
              <w:t>discounts–strategy</w:t>
            </w:r>
          </w:p>
        </w:tc>
      </w:tr>
      <w:tr w:rsidR="00A95D92" w:rsidRPr="00B30249" w:rsidTr="006F757E">
        <w:tc>
          <w:tcPr>
            <w:tcW w:w="1440" w:type="dxa"/>
          </w:tcPr>
          <w:p w:rsidR="00A95D92" w:rsidRPr="00B30249" w:rsidRDefault="00A95D92" w:rsidP="006F757E">
            <w:pPr>
              <w:jc w:val="both"/>
              <w:rPr>
                <w:b/>
              </w:rPr>
            </w:pPr>
            <w:r w:rsidRPr="00B30249">
              <w:rPr>
                <w:b/>
              </w:rPr>
              <w:t>Yvonne</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Oh, I see.</w:t>
            </w:r>
          </w:p>
        </w:tc>
        <w:tc>
          <w:tcPr>
            <w:tcW w:w="2340" w:type="dxa"/>
          </w:tcPr>
          <w:p w:rsidR="00A95D92" w:rsidRPr="00B30249" w:rsidRDefault="00A95D92" w:rsidP="006F757E"/>
        </w:tc>
      </w:tr>
      <w:tr w:rsidR="00A95D92" w:rsidRPr="00B30249" w:rsidTr="006F757E">
        <w:tc>
          <w:tcPr>
            <w:tcW w:w="1440" w:type="dxa"/>
          </w:tcPr>
          <w:p w:rsidR="00A95D92" w:rsidRPr="00B30249" w:rsidRDefault="00A95D92" w:rsidP="006F757E">
            <w:pPr>
              <w:jc w:val="both"/>
              <w:rPr>
                <w:b/>
              </w:rPr>
            </w:pPr>
            <w:r w:rsidRPr="00B30249">
              <w:rPr>
                <w:b/>
              </w:rPr>
              <w:t>Issac</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And many a time, shops also use another strategy to urge customers to spend their money as quickly as possible.</w:t>
            </w:r>
          </w:p>
        </w:tc>
        <w:tc>
          <w:tcPr>
            <w:tcW w:w="2340" w:type="dxa"/>
          </w:tcPr>
          <w:p w:rsidR="00A95D92" w:rsidRPr="00B30249" w:rsidRDefault="00A95D92" w:rsidP="006F757E"/>
        </w:tc>
      </w:tr>
      <w:tr w:rsidR="00A95D92" w:rsidRPr="00B30249" w:rsidTr="006F757E">
        <w:tc>
          <w:tcPr>
            <w:tcW w:w="1440" w:type="dxa"/>
          </w:tcPr>
          <w:p w:rsidR="00A95D92" w:rsidRPr="00B30249" w:rsidRDefault="00A95D92" w:rsidP="006F757E">
            <w:pPr>
              <w:jc w:val="both"/>
              <w:rPr>
                <w:b/>
              </w:rPr>
            </w:pPr>
            <w:r w:rsidRPr="00B30249">
              <w:rPr>
                <w:b/>
              </w:rPr>
              <w:t>Yvonne</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You remind me, Issac.</w:t>
            </w:r>
            <w:r w:rsidRPr="00B30249" w:rsidDel="00374D0E">
              <w:t xml:space="preserve"> </w:t>
            </w:r>
            <w:r w:rsidRPr="00B30249">
              <w:t xml:space="preserve">When I tried to get a pair of discount running shoes a few weeks ago, the salesperson told me that the discount had already ended! I think shops offer discount goods for </w:t>
            </w:r>
            <w:r w:rsidRPr="00B30249">
              <w:rPr>
                <w:u w:val="single"/>
              </w:rPr>
              <w:t>a limited period of time</w:t>
            </w:r>
            <w:r w:rsidRPr="00B30249">
              <w:t xml:space="preserve"> on purpose, so that </w:t>
            </w:r>
            <w:r w:rsidRPr="00B30249">
              <w:rPr>
                <w:u w:val="single"/>
              </w:rPr>
              <w:t>customers will buy whatever on sale before the discounts expire</w:t>
            </w:r>
            <w:r w:rsidRPr="00B30249">
              <w:t>.</w:t>
            </w:r>
          </w:p>
        </w:tc>
        <w:tc>
          <w:tcPr>
            <w:tcW w:w="2340" w:type="dxa"/>
          </w:tcPr>
          <w:p w:rsidR="00A95D92" w:rsidRPr="00B30249" w:rsidRDefault="00A95D92" w:rsidP="006F757E"/>
          <w:p w:rsidR="00A95D92" w:rsidRPr="00B30249" w:rsidRDefault="00A95D92" w:rsidP="006F757E"/>
          <w:p w:rsidR="00A95D92" w:rsidRPr="00B30249" w:rsidRDefault="00A95D92" w:rsidP="006F757E">
            <w:pPr>
              <w:rPr>
                <w:b/>
                <w:i/>
              </w:rPr>
            </w:pPr>
            <w:r w:rsidRPr="00B30249">
              <w:rPr>
                <w:b/>
                <w:i/>
              </w:rPr>
              <w:t>discounts–strategy</w:t>
            </w:r>
          </w:p>
          <w:p w:rsidR="00A95D92" w:rsidRPr="00B30249" w:rsidRDefault="00A95D92" w:rsidP="006F757E">
            <w:r w:rsidRPr="00B30249">
              <w:rPr>
                <w:b/>
                <w:i/>
              </w:rPr>
              <w:t>discounts–effect</w:t>
            </w:r>
          </w:p>
        </w:tc>
      </w:tr>
      <w:tr w:rsidR="00A95D92" w:rsidRPr="00B30249" w:rsidTr="006F757E">
        <w:tc>
          <w:tcPr>
            <w:tcW w:w="1440" w:type="dxa"/>
          </w:tcPr>
          <w:p w:rsidR="00A95D92" w:rsidRPr="00B30249" w:rsidRDefault="00A95D92" w:rsidP="006F757E">
            <w:pPr>
              <w:jc w:val="both"/>
              <w:rPr>
                <w:b/>
              </w:rPr>
            </w:pPr>
            <w:r w:rsidRPr="00B30249">
              <w:rPr>
                <w:b/>
              </w:rPr>
              <w:t>Issac</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You’ve got it.</w:t>
            </w:r>
          </w:p>
        </w:tc>
        <w:tc>
          <w:tcPr>
            <w:tcW w:w="2340" w:type="dxa"/>
          </w:tcPr>
          <w:p w:rsidR="00A95D92" w:rsidRPr="00B30249" w:rsidRDefault="00A95D92" w:rsidP="006F757E"/>
        </w:tc>
      </w:tr>
      <w:tr w:rsidR="00A95D92" w:rsidRPr="00B30249" w:rsidTr="006F757E">
        <w:tc>
          <w:tcPr>
            <w:tcW w:w="1440" w:type="dxa"/>
          </w:tcPr>
          <w:p w:rsidR="00A95D92" w:rsidRPr="00B30249" w:rsidRDefault="00A95D92" w:rsidP="006F757E">
            <w:pPr>
              <w:jc w:val="both"/>
              <w:rPr>
                <w:b/>
              </w:rPr>
            </w:pPr>
            <w:r w:rsidRPr="00B30249">
              <w:rPr>
                <w:b/>
              </w:rPr>
              <w:t>Yvonne</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Hmm…the temptations to make us spend are everywhere. We must learn to understand the difference between what we need and what we want.</w:t>
            </w:r>
          </w:p>
        </w:tc>
        <w:tc>
          <w:tcPr>
            <w:tcW w:w="2340" w:type="dxa"/>
          </w:tcPr>
          <w:p w:rsidR="00A95D92" w:rsidRPr="00B30249" w:rsidRDefault="00A95D92" w:rsidP="006F757E"/>
        </w:tc>
      </w:tr>
      <w:tr w:rsidR="00A95D92" w:rsidRPr="00B30249" w:rsidTr="006F757E">
        <w:tc>
          <w:tcPr>
            <w:tcW w:w="1440" w:type="dxa"/>
          </w:tcPr>
          <w:p w:rsidR="00A95D92" w:rsidRPr="00B30249" w:rsidRDefault="00A95D92" w:rsidP="006F757E">
            <w:pPr>
              <w:jc w:val="both"/>
              <w:rPr>
                <w:b/>
              </w:rPr>
            </w:pPr>
            <w:smartTag w:uri="urn:schemas-microsoft-com:office:smarttags" w:element="City">
              <w:smartTag w:uri="urn:schemas-microsoft-com:office:smarttags" w:element="place">
                <w:r w:rsidRPr="00B30249">
                  <w:rPr>
                    <w:b/>
                  </w:rPr>
                  <w:t>Roy</w:t>
                </w:r>
              </w:smartTag>
            </w:smartTag>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 xml:space="preserve">You’ve highlighted the very useful concept of needs versus desires, Yvonne. If we’re able to put our needs over our desires, we have a better chance of controlling our spending. You know, advertisers are so good at </w:t>
            </w:r>
            <w:r w:rsidRPr="00B30249">
              <w:rPr>
                <w:rFonts w:hint="eastAsia"/>
              </w:rPr>
              <w:t>persuading</w:t>
            </w:r>
            <w:r w:rsidRPr="00B30249">
              <w:t xml:space="preserve"> us </w:t>
            </w:r>
            <w:r w:rsidRPr="00B30249">
              <w:rPr>
                <w:rFonts w:hint="eastAsia"/>
              </w:rPr>
              <w:t xml:space="preserve">to spend </w:t>
            </w:r>
            <w:r w:rsidRPr="00B30249">
              <w:t>using different kinds of appeals.</w:t>
            </w:r>
          </w:p>
        </w:tc>
        <w:tc>
          <w:tcPr>
            <w:tcW w:w="2340" w:type="dxa"/>
          </w:tcPr>
          <w:p w:rsidR="00A95D92" w:rsidRPr="00B30249" w:rsidRDefault="00A95D92" w:rsidP="006F757E"/>
        </w:tc>
      </w:tr>
      <w:tr w:rsidR="00A95D92" w:rsidRPr="00B30249" w:rsidTr="006F757E">
        <w:tc>
          <w:tcPr>
            <w:tcW w:w="1440" w:type="dxa"/>
          </w:tcPr>
          <w:p w:rsidR="00A95D92" w:rsidRPr="00B30249" w:rsidRDefault="00A95D92" w:rsidP="006F757E">
            <w:pPr>
              <w:jc w:val="both"/>
              <w:rPr>
                <w:b/>
              </w:rPr>
            </w:pPr>
            <w:r w:rsidRPr="00B30249">
              <w:rPr>
                <w:b/>
              </w:rPr>
              <w:t>Jennifer</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That sounds interesting. Can you tell us more?</w:t>
            </w:r>
          </w:p>
        </w:tc>
        <w:tc>
          <w:tcPr>
            <w:tcW w:w="2340" w:type="dxa"/>
          </w:tcPr>
          <w:p w:rsidR="00A95D92" w:rsidRPr="00B30249" w:rsidRDefault="00A95D92" w:rsidP="006F757E"/>
        </w:tc>
      </w:tr>
      <w:tr w:rsidR="00A95D92" w:rsidRPr="00B30249" w:rsidTr="006F757E">
        <w:tc>
          <w:tcPr>
            <w:tcW w:w="1440" w:type="dxa"/>
          </w:tcPr>
          <w:p w:rsidR="00A95D92" w:rsidRPr="00B30249" w:rsidRDefault="00A95D92" w:rsidP="006F757E">
            <w:pPr>
              <w:jc w:val="both"/>
              <w:rPr>
                <w:b/>
              </w:rPr>
            </w:pPr>
            <w:smartTag w:uri="urn:schemas-microsoft-com:office:smarttags" w:element="City">
              <w:smartTag w:uri="urn:schemas-microsoft-com:office:smarttags" w:element="place">
                <w:r w:rsidRPr="00B30249">
                  <w:rPr>
                    <w:b/>
                  </w:rPr>
                  <w:t>Roy</w:t>
                </w:r>
              </w:smartTag>
            </w:smartTag>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 xml:space="preserve">Sure. Let me ask you a question, Jennifer: Why do you use the </w:t>
            </w:r>
            <w:r w:rsidRPr="00B30249">
              <w:rPr>
                <w:u w:val="single"/>
              </w:rPr>
              <w:t>make-up</w:t>
            </w:r>
            <w:r w:rsidRPr="00B30249">
              <w:t xml:space="preserve"> you are wearing now?</w:t>
            </w:r>
          </w:p>
        </w:tc>
        <w:tc>
          <w:tcPr>
            <w:tcW w:w="2340" w:type="dxa"/>
          </w:tcPr>
          <w:p w:rsidR="00A95D92" w:rsidRPr="00B30249" w:rsidRDefault="00A95D92" w:rsidP="006F757E"/>
          <w:p w:rsidR="00A95D92" w:rsidRPr="00B30249" w:rsidRDefault="00A95D92" w:rsidP="006F757E">
            <w:r w:rsidRPr="00B30249">
              <w:rPr>
                <w:b/>
                <w:i/>
              </w:rPr>
              <w:t>advert–strategy</w:t>
            </w:r>
          </w:p>
        </w:tc>
      </w:tr>
      <w:tr w:rsidR="00A95D92" w:rsidRPr="00B30249" w:rsidTr="006F757E">
        <w:tc>
          <w:tcPr>
            <w:tcW w:w="1440" w:type="dxa"/>
          </w:tcPr>
          <w:p w:rsidR="00A95D92" w:rsidRPr="00B30249" w:rsidRDefault="00A95D92" w:rsidP="006F757E">
            <w:pPr>
              <w:jc w:val="both"/>
              <w:rPr>
                <w:b/>
              </w:rPr>
            </w:pPr>
            <w:r w:rsidRPr="00B30249">
              <w:rPr>
                <w:b/>
              </w:rPr>
              <w:t>Jennifer</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 xml:space="preserve">The advertisement says that my favourite singer, Tammi, has been using KKII for two months and her skin is as smooth as a baby’s – Oops, I see your point now! Products like </w:t>
            </w:r>
            <w:r w:rsidRPr="00B30249">
              <w:rPr>
                <w:u w:val="single"/>
              </w:rPr>
              <w:t>cosmetics</w:t>
            </w:r>
            <w:r w:rsidRPr="00B30249">
              <w:t xml:space="preserve"> have movie stars, models, singers, etc. as their spokespersons to give consumers the impression that the products are of good quality, simply because</w:t>
            </w:r>
            <w:r w:rsidRPr="00B30249">
              <w:rPr>
                <w:u w:val="single"/>
              </w:rPr>
              <w:t xml:space="preserve"> they’re used by famous people</w:t>
            </w:r>
            <w:r w:rsidRPr="00B30249">
              <w:t>!</w:t>
            </w:r>
          </w:p>
        </w:tc>
        <w:tc>
          <w:tcPr>
            <w:tcW w:w="2340" w:type="dxa"/>
          </w:tcPr>
          <w:p w:rsidR="00A95D92" w:rsidRPr="00B30249" w:rsidRDefault="00A95D92" w:rsidP="006F757E"/>
          <w:p w:rsidR="00A95D92" w:rsidRPr="00B30249" w:rsidRDefault="00A95D92" w:rsidP="006F757E"/>
          <w:p w:rsidR="00A95D92" w:rsidRPr="00B30249" w:rsidRDefault="00A95D92" w:rsidP="006F757E">
            <w:pPr>
              <w:rPr>
                <w:b/>
                <w:i/>
              </w:rPr>
            </w:pPr>
            <w:r w:rsidRPr="00B30249">
              <w:rPr>
                <w:b/>
                <w:i/>
              </w:rPr>
              <w:t>advert–strategy</w:t>
            </w:r>
          </w:p>
          <w:p w:rsidR="00A95D92" w:rsidRPr="00B30249" w:rsidRDefault="00A95D92" w:rsidP="006F757E">
            <w:pPr>
              <w:rPr>
                <w:b/>
                <w:i/>
              </w:rPr>
            </w:pPr>
          </w:p>
          <w:p w:rsidR="00A95D92" w:rsidRPr="00B30249" w:rsidRDefault="00A95D92" w:rsidP="006F757E">
            <w:pPr>
              <w:rPr>
                <w:b/>
                <w:i/>
              </w:rPr>
            </w:pPr>
          </w:p>
          <w:p w:rsidR="00A95D92" w:rsidRPr="00B30249" w:rsidRDefault="00A95D92" w:rsidP="006F757E">
            <w:r w:rsidRPr="00B30249">
              <w:rPr>
                <w:b/>
                <w:i/>
              </w:rPr>
              <w:t>advert–effect</w:t>
            </w:r>
          </w:p>
        </w:tc>
      </w:tr>
      <w:tr w:rsidR="00A95D92" w:rsidRPr="00B30249" w:rsidTr="006F757E">
        <w:tc>
          <w:tcPr>
            <w:tcW w:w="1440" w:type="dxa"/>
          </w:tcPr>
          <w:p w:rsidR="00A95D92" w:rsidRPr="00B30249" w:rsidRDefault="00A95D92" w:rsidP="006F757E">
            <w:pPr>
              <w:jc w:val="both"/>
              <w:rPr>
                <w:b/>
              </w:rPr>
            </w:pPr>
            <w:smartTag w:uri="urn:schemas-microsoft-com:office:smarttags" w:element="City">
              <w:smartTag w:uri="urn:schemas-microsoft-com:office:smarttags" w:element="place">
                <w:r w:rsidRPr="00B30249">
                  <w:rPr>
                    <w:b/>
                  </w:rPr>
                  <w:t>Roy</w:t>
                </w:r>
              </w:smartTag>
            </w:smartTag>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Exactly! We don’t even know Tammi in person. Whether her skin is smooth and whether she really uses KKII is a mystery.</w:t>
            </w:r>
          </w:p>
        </w:tc>
        <w:tc>
          <w:tcPr>
            <w:tcW w:w="2340" w:type="dxa"/>
          </w:tcPr>
          <w:p w:rsidR="00A95D92" w:rsidRPr="00B30249" w:rsidRDefault="00A95D92" w:rsidP="006F757E"/>
        </w:tc>
      </w:tr>
      <w:tr w:rsidR="00A95D92" w:rsidRPr="00B30249" w:rsidTr="006F757E">
        <w:tc>
          <w:tcPr>
            <w:tcW w:w="1440" w:type="dxa"/>
          </w:tcPr>
          <w:p w:rsidR="00A95D92" w:rsidRPr="00B30249" w:rsidRDefault="00A95D92" w:rsidP="006F757E">
            <w:pPr>
              <w:jc w:val="both"/>
              <w:rPr>
                <w:b/>
              </w:rPr>
            </w:pPr>
            <w:r w:rsidRPr="00B30249">
              <w:rPr>
                <w:b/>
              </w:rPr>
              <w:t>Jennifer</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Why didn’t I realise that before?!</w:t>
            </w:r>
          </w:p>
        </w:tc>
        <w:tc>
          <w:tcPr>
            <w:tcW w:w="2340" w:type="dxa"/>
          </w:tcPr>
          <w:p w:rsidR="00A95D92" w:rsidRPr="00B30249" w:rsidRDefault="00A95D92" w:rsidP="006F757E"/>
        </w:tc>
      </w:tr>
      <w:tr w:rsidR="00A95D92" w:rsidRPr="00B30249" w:rsidTr="006F757E">
        <w:tc>
          <w:tcPr>
            <w:tcW w:w="1440" w:type="dxa"/>
          </w:tcPr>
          <w:p w:rsidR="00A95D92" w:rsidRPr="00B30249" w:rsidRDefault="00A95D92" w:rsidP="006F757E">
            <w:pPr>
              <w:jc w:val="both"/>
              <w:rPr>
                <w:b/>
              </w:rPr>
            </w:pPr>
            <w:smartTag w:uri="urn:schemas-microsoft-com:office:smarttags" w:element="City">
              <w:smartTag w:uri="urn:schemas-microsoft-com:office:smarttags" w:element="place">
                <w:r w:rsidRPr="00B30249">
                  <w:rPr>
                    <w:b/>
                  </w:rPr>
                  <w:t>Roy</w:t>
                </w:r>
              </w:smartTag>
            </w:smartTag>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 xml:space="preserve">Well, I haven’t always been a wise consumer myself. Seeing the TV advertisements for ABA Life Insurance showing a happy, carefree family last year, I immediately bought three life insurance policies. I so desperately </w:t>
            </w:r>
            <w:r w:rsidRPr="00B30249">
              <w:rPr>
                <w:u w:val="single"/>
              </w:rPr>
              <w:t xml:space="preserve">wanted the feelings </w:t>
            </w:r>
            <w:r w:rsidRPr="00B30249">
              <w:rPr>
                <w:rFonts w:hint="eastAsia"/>
                <w:u w:val="single"/>
              </w:rPr>
              <w:t>portrayed in the</w:t>
            </w:r>
            <w:r w:rsidRPr="00B30249">
              <w:rPr>
                <w:u w:val="single"/>
              </w:rPr>
              <w:t xml:space="preserve"> advert</w:t>
            </w:r>
            <w:r w:rsidRPr="00B30249">
              <w:t>, but of course, I soon regretted that decision.</w:t>
            </w:r>
          </w:p>
        </w:tc>
        <w:tc>
          <w:tcPr>
            <w:tcW w:w="2340" w:type="dxa"/>
          </w:tcPr>
          <w:p w:rsidR="00A95D92" w:rsidRPr="00B30249" w:rsidRDefault="00A95D92" w:rsidP="006F757E"/>
          <w:p w:rsidR="00A95D92" w:rsidRPr="00B30249" w:rsidRDefault="00A95D92" w:rsidP="006F757E"/>
          <w:p w:rsidR="00A95D92" w:rsidRPr="00B30249" w:rsidRDefault="00A95D92" w:rsidP="006F757E">
            <w:pPr>
              <w:rPr>
                <w:b/>
                <w:i/>
              </w:rPr>
            </w:pPr>
          </w:p>
          <w:p w:rsidR="00A95D92" w:rsidRPr="00B30249" w:rsidRDefault="00A95D92" w:rsidP="006F757E">
            <w:r w:rsidRPr="00B30249">
              <w:rPr>
                <w:b/>
                <w:i/>
              </w:rPr>
              <w:t>advert–effect</w:t>
            </w:r>
          </w:p>
        </w:tc>
      </w:tr>
      <w:tr w:rsidR="00A95D92" w:rsidRPr="00B30249" w:rsidTr="006F757E">
        <w:tc>
          <w:tcPr>
            <w:tcW w:w="1440" w:type="dxa"/>
          </w:tcPr>
          <w:p w:rsidR="00A95D92" w:rsidRPr="00B30249" w:rsidRDefault="00A95D92" w:rsidP="006F757E">
            <w:pPr>
              <w:jc w:val="both"/>
              <w:rPr>
                <w:b/>
              </w:rPr>
            </w:pPr>
            <w:r w:rsidRPr="00B30249">
              <w:rPr>
                <w:b/>
              </w:rPr>
              <w:t>Yvonne</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 xml:space="preserve">Haha…that’s the power of </w:t>
            </w:r>
            <w:r w:rsidRPr="00B30249">
              <w:rPr>
                <w:u w:val="single"/>
              </w:rPr>
              <w:t>emotional appeal</w:t>
            </w:r>
            <w:r w:rsidRPr="00B30249">
              <w:t xml:space="preserve"> in advertising. Even </w:t>
            </w:r>
            <w:smartTag w:uri="urn:schemas-microsoft-com:office:smarttags" w:element="City">
              <w:smartTag w:uri="urn:schemas-microsoft-com:office:smarttags" w:element="place">
                <w:r w:rsidRPr="00B30249">
                  <w:t>Roy</w:t>
                </w:r>
              </w:smartTag>
            </w:smartTag>
            <w:r w:rsidRPr="00B30249">
              <w:t xml:space="preserve"> fell prey to this strategy!</w:t>
            </w:r>
          </w:p>
        </w:tc>
        <w:tc>
          <w:tcPr>
            <w:tcW w:w="2340" w:type="dxa"/>
          </w:tcPr>
          <w:p w:rsidR="00A95D92" w:rsidRPr="00B30249" w:rsidRDefault="00A95D92" w:rsidP="006F757E">
            <w:pPr>
              <w:rPr>
                <w:b/>
                <w:i/>
              </w:rPr>
            </w:pPr>
            <w:r w:rsidRPr="00B30249">
              <w:rPr>
                <w:b/>
                <w:i/>
              </w:rPr>
              <w:t>advert–strategy</w:t>
            </w:r>
          </w:p>
          <w:p w:rsidR="00A95D92" w:rsidRPr="00B30249" w:rsidRDefault="00A95D92" w:rsidP="006F757E"/>
        </w:tc>
      </w:tr>
      <w:tr w:rsidR="00A95D92" w:rsidRPr="00B30249" w:rsidTr="006F757E">
        <w:tc>
          <w:tcPr>
            <w:tcW w:w="1440" w:type="dxa"/>
          </w:tcPr>
          <w:p w:rsidR="00A95D92" w:rsidRPr="00B30249" w:rsidRDefault="00A95D92" w:rsidP="006F757E">
            <w:pPr>
              <w:jc w:val="both"/>
              <w:rPr>
                <w:b/>
              </w:rPr>
            </w:pPr>
            <w:smartTag w:uri="urn:schemas-microsoft-com:office:smarttags" w:element="City">
              <w:smartTag w:uri="urn:schemas-microsoft-com:office:smarttags" w:element="place">
                <w:r w:rsidRPr="00B30249">
                  <w:rPr>
                    <w:b/>
                  </w:rPr>
                  <w:t>Roy</w:t>
                </w:r>
              </w:smartTag>
            </w:smartTag>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We all learn from our experiences, don’t we?</w:t>
            </w:r>
          </w:p>
        </w:tc>
        <w:tc>
          <w:tcPr>
            <w:tcW w:w="2340" w:type="dxa"/>
          </w:tcPr>
          <w:p w:rsidR="00A95D92" w:rsidRPr="00B30249" w:rsidRDefault="00A95D92" w:rsidP="006F757E"/>
        </w:tc>
      </w:tr>
      <w:tr w:rsidR="00A95D92" w:rsidRPr="00B30249" w:rsidTr="006F757E">
        <w:tc>
          <w:tcPr>
            <w:tcW w:w="1440" w:type="dxa"/>
          </w:tcPr>
          <w:p w:rsidR="00A95D92" w:rsidRPr="00B30249" w:rsidRDefault="00A95D92" w:rsidP="006F757E">
            <w:pPr>
              <w:jc w:val="both"/>
              <w:rPr>
                <w:b/>
              </w:rPr>
            </w:pPr>
            <w:r w:rsidRPr="00B30249">
              <w:rPr>
                <w:b/>
              </w:rPr>
              <w:t>Issac</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 xml:space="preserve">Bravo! I’m sure we’ll be able to use the </w:t>
            </w:r>
            <w:r w:rsidRPr="00B30249">
              <w:rPr>
                <w:u w:val="single"/>
              </w:rPr>
              <w:t>very helpful ideas</w:t>
            </w:r>
            <w:r w:rsidRPr="00B30249">
              <w:t xml:space="preserve"> from this meeting in our upcoming activities for the “Wise Consumption Campaign”</w:t>
            </w:r>
            <w:r w:rsidRPr="00B30249">
              <w:rPr>
                <w:rFonts w:hint="eastAsia"/>
              </w:rPr>
              <w:t xml:space="preserve"> and the next issue of our monthly magazine</w:t>
            </w:r>
            <w:r w:rsidRPr="00B30249">
              <w:t>. Let’s call it a day and meet again next Sunday. Thanks again for coming.</w:t>
            </w:r>
          </w:p>
          <w:p w:rsidR="00A95D92" w:rsidRPr="00B30249" w:rsidRDefault="00A95D92" w:rsidP="006F757E">
            <w:pPr>
              <w:jc w:val="both"/>
            </w:pPr>
          </w:p>
        </w:tc>
        <w:tc>
          <w:tcPr>
            <w:tcW w:w="2340" w:type="dxa"/>
          </w:tcPr>
          <w:p w:rsidR="00A95D92" w:rsidRPr="00B30249" w:rsidRDefault="00A95D92" w:rsidP="006F757E">
            <w:pPr>
              <w:rPr>
                <w:b/>
                <w:i/>
              </w:rPr>
            </w:pPr>
            <w:r w:rsidRPr="00B30249">
              <w:rPr>
                <w:b/>
                <w:i/>
              </w:rPr>
              <w:lastRenderedPageBreak/>
              <w:t>conclusion</w:t>
            </w:r>
          </w:p>
        </w:tc>
      </w:tr>
      <w:tr w:rsidR="00A95D92" w:rsidRPr="00B30249" w:rsidTr="006F757E">
        <w:trPr>
          <w:gridAfter w:val="1"/>
          <w:wAfter w:w="2340" w:type="dxa"/>
        </w:trPr>
        <w:tc>
          <w:tcPr>
            <w:tcW w:w="8640" w:type="dxa"/>
            <w:gridSpan w:val="3"/>
          </w:tcPr>
          <w:p w:rsidR="00A95D92" w:rsidRPr="00B30249" w:rsidRDefault="00A95D92" w:rsidP="006F757E">
            <w:pPr>
              <w:jc w:val="both"/>
              <w:rPr>
                <w:b/>
                <w:i/>
              </w:rPr>
            </w:pPr>
            <w:r w:rsidRPr="00B30249">
              <w:rPr>
                <w:b/>
                <w:i/>
              </w:rPr>
              <w:t>(Pause for 1 second)</w:t>
            </w:r>
          </w:p>
          <w:p w:rsidR="00A95D92" w:rsidRPr="00B30249" w:rsidRDefault="00A95D92" w:rsidP="006F757E">
            <w:pPr>
              <w:jc w:val="both"/>
            </w:pPr>
          </w:p>
        </w:tc>
      </w:tr>
      <w:tr w:rsidR="00A95D92" w:rsidRPr="00B30249" w:rsidTr="006F757E">
        <w:tc>
          <w:tcPr>
            <w:tcW w:w="1440" w:type="dxa"/>
          </w:tcPr>
          <w:p w:rsidR="00A95D92" w:rsidRPr="00B30249" w:rsidRDefault="00A95D92" w:rsidP="006F757E">
            <w:pPr>
              <w:jc w:val="both"/>
              <w:rPr>
                <w:b/>
              </w:rPr>
            </w:pPr>
            <w:r w:rsidRPr="00B30249">
              <w:rPr>
                <w:b/>
              </w:rPr>
              <w:t>Announcer</w:t>
            </w:r>
          </w:p>
        </w:tc>
        <w:tc>
          <w:tcPr>
            <w:tcW w:w="236" w:type="dxa"/>
          </w:tcPr>
          <w:p w:rsidR="00A95D92" w:rsidRPr="00B30249" w:rsidRDefault="00A95D92" w:rsidP="006F757E">
            <w:pPr>
              <w:jc w:val="both"/>
              <w:rPr>
                <w:b/>
              </w:rPr>
            </w:pPr>
            <w:r w:rsidRPr="00B30249">
              <w:rPr>
                <w:b/>
              </w:rPr>
              <w:t>:</w:t>
            </w:r>
          </w:p>
        </w:tc>
        <w:tc>
          <w:tcPr>
            <w:tcW w:w="6964" w:type="dxa"/>
          </w:tcPr>
          <w:p w:rsidR="00A95D92" w:rsidRPr="00B30249" w:rsidRDefault="00A95D92" w:rsidP="006F757E">
            <w:pPr>
              <w:jc w:val="both"/>
            </w:pPr>
            <w:r w:rsidRPr="00B30249">
              <w:t xml:space="preserve">This is the end of the listening </w:t>
            </w:r>
            <w:r>
              <w:t>component of this test. You now</w:t>
            </w:r>
            <w:r w:rsidRPr="00B30249">
              <w:t xml:space="preserve"> have one hour and fifteen minutes to complete Task 1 and Task 2.</w:t>
            </w:r>
          </w:p>
        </w:tc>
        <w:tc>
          <w:tcPr>
            <w:tcW w:w="2340" w:type="dxa"/>
          </w:tcPr>
          <w:p w:rsidR="00A95D92" w:rsidRPr="00B30249" w:rsidRDefault="00A95D92" w:rsidP="006F757E"/>
        </w:tc>
      </w:tr>
    </w:tbl>
    <w:p w:rsidR="00A95D92" w:rsidRPr="00B30249" w:rsidRDefault="00A95D92" w:rsidP="00A95D92">
      <w:pPr>
        <w:jc w:val="both"/>
      </w:pPr>
    </w:p>
    <w:p w:rsidR="00A95D92" w:rsidRPr="00A95D92" w:rsidRDefault="00A95D92" w:rsidP="00A95D92">
      <w:pPr>
        <w:jc w:val="center"/>
        <w:rPr>
          <w:b/>
        </w:rPr>
      </w:pPr>
      <w:r>
        <w:rPr>
          <w:rFonts w:hint="eastAsia"/>
          <w:b/>
        </w:rPr>
        <w:t>END OF TRANSCRIPTS</w:t>
      </w:r>
      <w:bookmarkStart w:id="0" w:name="_GoBack"/>
      <w:bookmarkEnd w:id="0"/>
    </w:p>
    <w:sectPr w:rsidR="00A95D92" w:rsidRPr="00A95D92" w:rsidSect="00247B9D">
      <w:footerReference w:type="even" r:id="rId7"/>
      <w:footerReference w:type="default" r:id="rId8"/>
      <w:pgSz w:w="11906" w:h="16838"/>
      <w:pgMar w:top="539" w:right="1106" w:bottom="0" w:left="1080" w:header="851" w:footer="43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780" w:rsidRDefault="005C0780">
      <w:r>
        <w:separator/>
      </w:r>
    </w:p>
  </w:endnote>
  <w:endnote w:type="continuationSeparator" w:id="0">
    <w:p w:rsidR="005C0780" w:rsidRDefault="005C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9D" w:rsidRDefault="00247B9D" w:rsidP="00247B9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47B9D" w:rsidRDefault="00247B9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9D" w:rsidRDefault="00247B9D" w:rsidP="00247B9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60332">
      <w:rPr>
        <w:rStyle w:val="a8"/>
        <w:noProof/>
      </w:rPr>
      <w:t>2</w:t>
    </w:r>
    <w:r>
      <w:rPr>
        <w:rStyle w:val="a8"/>
      </w:rPr>
      <w:fldChar w:fldCharType="end"/>
    </w:r>
  </w:p>
  <w:p w:rsidR="00247B9D" w:rsidRDefault="00247B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780" w:rsidRDefault="005C0780">
      <w:r>
        <w:separator/>
      </w:r>
    </w:p>
  </w:footnote>
  <w:footnote w:type="continuationSeparator" w:id="0">
    <w:p w:rsidR="005C0780" w:rsidRDefault="005C0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784"/>
    <w:multiLevelType w:val="hybridMultilevel"/>
    <w:tmpl w:val="320684FE"/>
    <w:lvl w:ilvl="0" w:tplc="CD40B0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70603D"/>
    <w:multiLevelType w:val="multilevel"/>
    <w:tmpl w:val="E6B8BEFC"/>
    <w:lvl w:ilvl="0">
      <w:start w:val="1"/>
      <w:numFmt w:val="bullet"/>
      <w:lvlText w:val=""/>
      <w:lvlJc w:val="left"/>
      <w:pPr>
        <w:tabs>
          <w:tab w:val="num" w:pos="480"/>
        </w:tabs>
        <w:ind w:left="480" w:hanging="480"/>
      </w:pPr>
      <w:rPr>
        <w:rFonts w:ascii="Symbol" w:hAnsi="Symbol" w:hint="default"/>
        <w:color w:val="000000"/>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E7940C0"/>
    <w:multiLevelType w:val="multilevel"/>
    <w:tmpl w:val="82044794"/>
    <w:lvl w:ilvl="0">
      <w:start w:val="1"/>
      <w:numFmt w:val="bullet"/>
      <w:lvlText w:val=""/>
      <w:lvlJc w:val="left"/>
      <w:pPr>
        <w:tabs>
          <w:tab w:val="num" w:pos="1440"/>
        </w:tabs>
        <w:ind w:left="144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30D5185"/>
    <w:multiLevelType w:val="hybridMultilevel"/>
    <w:tmpl w:val="57DE34D4"/>
    <w:lvl w:ilvl="0" w:tplc="6B98025E">
      <w:start w:val="1"/>
      <w:numFmt w:val="bullet"/>
      <w:lvlText w:val=""/>
      <w:lvlJc w:val="left"/>
      <w:pPr>
        <w:tabs>
          <w:tab w:val="num" w:pos="480"/>
        </w:tabs>
        <w:ind w:left="480" w:hanging="480"/>
      </w:pPr>
      <w:rPr>
        <w:rFonts w:ascii="Symbol" w:hAnsi="Symbol"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DBE0B7F"/>
    <w:multiLevelType w:val="multilevel"/>
    <w:tmpl w:val="57DE34D4"/>
    <w:lvl w:ilvl="0">
      <w:start w:val="1"/>
      <w:numFmt w:val="bullet"/>
      <w:lvlText w:val=""/>
      <w:lvlJc w:val="left"/>
      <w:pPr>
        <w:tabs>
          <w:tab w:val="num" w:pos="480"/>
        </w:tabs>
        <w:ind w:left="480" w:hanging="480"/>
      </w:pPr>
      <w:rPr>
        <w:rFonts w:ascii="Symbol" w:hAnsi="Symbol" w:hint="default"/>
        <w:color w:val="000000"/>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5A8345F"/>
    <w:multiLevelType w:val="multilevel"/>
    <w:tmpl w:val="70C84286"/>
    <w:lvl w:ilvl="0">
      <w:start w:val="1"/>
      <w:numFmt w:val="bullet"/>
      <w:lvlText w:val=""/>
      <w:lvlJc w:val="left"/>
      <w:pPr>
        <w:tabs>
          <w:tab w:val="num" w:pos="360"/>
        </w:tabs>
        <w:ind w:left="360" w:hanging="360"/>
      </w:pPr>
      <w:rPr>
        <w:rFonts w:ascii="Wingdings" w:eastAsia="新細明體" w:hAnsi="Wingdings" w:hint="default"/>
        <w:color w:val="000000"/>
      </w:rPr>
    </w:lvl>
    <w:lvl w:ilvl="1">
      <w:start w:val="7"/>
      <w:numFmt w:val="bullet"/>
      <w:lvlText w:val=""/>
      <w:lvlJc w:val="left"/>
      <w:pPr>
        <w:tabs>
          <w:tab w:val="num" w:pos="840"/>
        </w:tabs>
        <w:ind w:left="840" w:hanging="360"/>
      </w:pPr>
      <w:rPr>
        <w:rFonts w:ascii="Wingdings" w:eastAsia="新細明體" w:hAnsi="Wingdings" w:cs="Times New Roman" w:hint="default"/>
      </w:rPr>
    </w:lvl>
    <w:lvl w:ilvl="2">
      <w:start w:val="1"/>
      <w:numFmt w:val="bullet"/>
      <w:lvlText w:val=""/>
      <w:lvlJc w:val="left"/>
      <w:pPr>
        <w:tabs>
          <w:tab w:val="num" w:pos="1440"/>
        </w:tabs>
        <w:ind w:left="1440" w:hanging="480"/>
      </w:pPr>
      <w:rPr>
        <w:rFonts w:ascii="Wingdings" w:hAnsi="Wingdings" w:hint="default"/>
        <w:color w:val="000000"/>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B1B2DFF"/>
    <w:multiLevelType w:val="hybridMultilevel"/>
    <w:tmpl w:val="82044794"/>
    <w:lvl w:ilvl="0" w:tplc="6C72BDDE">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FE02677"/>
    <w:multiLevelType w:val="hybridMultilevel"/>
    <w:tmpl w:val="CC708BA8"/>
    <w:lvl w:ilvl="0" w:tplc="DB9EB878">
      <w:start w:val="1"/>
      <w:numFmt w:val="bullet"/>
      <w:lvlText w:val=""/>
      <w:lvlJc w:val="left"/>
      <w:pPr>
        <w:tabs>
          <w:tab w:val="num" w:pos="360"/>
        </w:tabs>
        <w:ind w:left="360" w:hanging="360"/>
      </w:pPr>
      <w:rPr>
        <w:rFonts w:ascii="Wingdings" w:eastAsia="新細明體" w:hAnsi="Wingdings" w:hint="default"/>
        <w:color w:val="000000"/>
      </w:rPr>
    </w:lvl>
    <w:lvl w:ilvl="1" w:tplc="6C72BDDE">
      <w:start w:val="1"/>
      <w:numFmt w:val="bullet"/>
      <w:lvlText w:val=""/>
      <w:lvlJc w:val="left"/>
      <w:pPr>
        <w:tabs>
          <w:tab w:val="num" w:pos="960"/>
        </w:tabs>
        <w:ind w:left="960" w:hanging="480"/>
      </w:pPr>
      <w:rPr>
        <w:rFonts w:ascii="Wingdings" w:hAnsi="Wingdings" w:hint="default"/>
        <w:color w:val="00000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0D56D27"/>
    <w:multiLevelType w:val="hybridMultilevel"/>
    <w:tmpl w:val="9D2AF452"/>
    <w:lvl w:ilvl="0" w:tplc="CD40B0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5273281"/>
    <w:multiLevelType w:val="hybridMultilevel"/>
    <w:tmpl w:val="8674B9FE"/>
    <w:lvl w:ilvl="0" w:tplc="5A3ADF7E">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C564764"/>
    <w:multiLevelType w:val="hybridMultilevel"/>
    <w:tmpl w:val="23F60C14"/>
    <w:lvl w:ilvl="0" w:tplc="6B98025E">
      <w:start w:val="1"/>
      <w:numFmt w:val="bullet"/>
      <w:lvlText w:val=""/>
      <w:lvlJc w:val="left"/>
      <w:pPr>
        <w:tabs>
          <w:tab w:val="num" w:pos="1440"/>
        </w:tabs>
        <w:ind w:left="1440" w:hanging="480"/>
      </w:pPr>
      <w:rPr>
        <w:rFonts w:ascii="Symbol" w:hAnsi="Symbol"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CA10748"/>
    <w:multiLevelType w:val="hybridMultilevel"/>
    <w:tmpl w:val="E6B8BEFC"/>
    <w:lvl w:ilvl="0" w:tplc="6B98025E">
      <w:start w:val="1"/>
      <w:numFmt w:val="bullet"/>
      <w:lvlText w:val=""/>
      <w:lvlJc w:val="left"/>
      <w:pPr>
        <w:tabs>
          <w:tab w:val="num" w:pos="480"/>
        </w:tabs>
        <w:ind w:left="480" w:hanging="480"/>
      </w:pPr>
      <w:rPr>
        <w:rFonts w:ascii="Symbol" w:hAnsi="Symbol"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D5739E5"/>
    <w:multiLevelType w:val="hybridMultilevel"/>
    <w:tmpl w:val="70C84286"/>
    <w:lvl w:ilvl="0" w:tplc="DB9EB878">
      <w:start w:val="1"/>
      <w:numFmt w:val="bullet"/>
      <w:lvlText w:val=""/>
      <w:lvlJc w:val="left"/>
      <w:pPr>
        <w:tabs>
          <w:tab w:val="num" w:pos="360"/>
        </w:tabs>
        <w:ind w:left="360" w:hanging="360"/>
      </w:pPr>
      <w:rPr>
        <w:rFonts w:ascii="Wingdings" w:eastAsia="新細明體" w:hAnsi="Wingdings" w:hint="default"/>
        <w:color w:val="000000"/>
      </w:rPr>
    </w:lvl>
    <w:lvl w:ilvl="1" w:tplc="4288E502">
      <w:start w:val="7"/>
      <w:numFmt w:val="bullet"/>
      <w:lvlText w:val=""/>
      <w:lvlJc w:val="left"/>
      <w:pPr>
        <w:tabs>
          <w:tab w:val="num" w:pos="840"/>
        </w:tabs>
        <w:ind w:left="840" w:hanging="360"/>
      </w:pPr>
      <w:rPr>
        <w:rFonts w:ascii="Wingdings" w:eastAsia="新細明體" w:hAnsi="Wingdings" w:cs="Times New Roman" w:hint="default"/>
      </w:rPr>
    </w:lvl>
    <w:lvl w:ilvl="2" w:tplc="04090005">
      <w:start w:val="1"/>
      <w:numFmt w:val="bullet"/>
      <w:lvlText w:val=""/>
      <w:lvlJc w:val="left"/>
      <w:pPr>
        <w:tabs>
          <w:tab w:val="num" w:pos="1440"/>
        </w:tabs>
        <w:ind w:left="1440" w:hanging="480"/>
      </w:pPr>
      <w:rPr>
        <w:rFonts w:ascii="Wingdings" w:hAnsi="Wingdings" w:hint="default"/>
        <w:color w:val="000000"/>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D725207"/>
    <w:multiLevelType w:val="hybridMultilevel"/>
    <w:tmpl w:val="4EF8E286"/>
    <w:lvl w:ilvl="0" w:tplc="DB9EB878">
      <w:start w:val="1"/>
      <w:numFmt w:val="bullet"/>
      <w:lvlText w:val=""/>
      <w:lvlJc w:val="left"/>
      <w:pPr>
        <w:tabs>
          <w:tab w:val="num" w:pos="360"/>
        </w:tabs>
        <w:ind w:left="360" w:hanging="360"/>
      </w:pPr>
      <w:rPr>
        <w:rFonts w:ascii="Wingdings" w:eastAsia="新細明體" w:hAnsi="Wingdings" w:hint="default"/>
        <w:color w:val="000000"/>
      </w:rPr>
    </w:lvl>
    <w:lvl w:ilvl="1" w:tplc="4288E502">
      <w:start w:val="7"/>
      <w:numFmt w:val="bullet"/>
      <w:lvlText w:val=""/>
      <w:lvlJc w:val="left"/>
      <w:pPr>
        <w:tabs>
          <w:tab w:val="num" w:pos="840"/>
        </w:tabs>
        <w:ind w:left="840" w:hanging="360"/>
      </w:pPr>
      <w:rPr>
        <w:rFonts w:ascii="Wingdings" w:eastAsia="新細明體" w:hAnsi="Wingdings" w:cs="Times New Roman" w:hint="default"/>
      </w:rPr>
    </w:lvl>
    <w:lvl w:ilvl="2" w:tplc="653623F6">
      <w:start w:val="1"/>
      <w:numFmt w:val="bullet"/>
      <w:lvlText w:val=""/>
      <w:lvlJc w:val="left"/>
      <w:pPr>
        <w:tabs>
          <w:tab w:val="num" w:pos="1440"/>
        </w:tabs>
        <w:ind w:left="1440" w:hanging="480"/>
      </w:pPr>
      <w:rPr>
        <w:rFonts w:ascii="Wingdings" w:hAnsi="Wingdings" w:hint="default"/>
        <w:color w:val="000000"/>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09644AF"/>
    <w:multiLevelType w:val="hybridMultilevel"/>
    <w:tmpl w:val="437ECCB0"/>
    <w:lvl w:ilvl="0" w:tplc="DB9EB878">
      <w:start w:val="1"/>
      <w:numFmt w:val="bullet"/>
      <w:lvlText w:val=""/>
      <w:lvlJc w:val="left"/>
      <w:pPr>
        <w:tabs>
          <w:tab w:val="num" w:pos="360"/>
        </w:tabs>
        <w:ind w:left="360" w:hanging="360"/>
      </w:pPr>
      <w:rPr>
        <w:rFonts w:ascii="Wingdings" w:eastAsia="新細明體" w:hAnsi="Wingdings" w:hint="default"/>
        <w:color w:val="000000"/>
      </w:rPr>
    </w:lvl>
    <w:lvl w:ilvl="1" w:tplc="4288E502">
      <w:start w:val="7"/>
      <w:numFmt w:val="bullet"/>
      <w:lvlText w:val=""/>
      <w:lvlJc w:val="left"/>
      <w:pPr>
        <w:tabs>
          <w:tab w:val="num" w:pos="840"/>
        </w:tabs>
        <w:ind w:left="840" w:hanging="360"/>
      </w:pPr>
      <w:rPr>
        <w:rFonts w:ascii="Wingdings" w:eastAsia="新細明體" w:hAnsi="Wingdings" w:cs="Times New Roman" w:hint="default"/>
      </w:rPr>
    </w:lvl>
    <w:lvl w:ilvl="2" w:tplc="6C72BDDE">
      <w:start w:val="1"/>
      <w:numFmt w:val="bullet"/>
      <w:lvlText w:val=""/>
      <w:lvlJc w:val="left"/>
      <w:pPr>
        <w:tabs>
          <w:tab w:val="num" w:pos="1440"/>
        </w:tabs>
        <w:ind w:left="1440" w:hanging="480"/>
      </w:pPr>
      <w:rPr>
        <w:rFonts w:ascii="Wingdings" w:hAnsi="Wingdings" w:hint="default"/>
        <w:color w:val="000000"/>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2530ABB"/>
    <w:multiLevelType w:val="hybridMultilevel"/>
    <w:tmpl w:val="7CF8A124"/>
    <w:lvl w:ilvl="0" w:tplc="7E82DE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6C10499"/>
    <w:multiLevelType w:val="hybridMultilevel"/>
    <w:tmpl w:val="2FF2A578"/>
    <w:lvl w:ilvl="0" w:tplc="87C0750E">
      <w:start w:val="1"/>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C5B356D"/>
    <w:multiLevelType w:val="hybridMultilevel"/>
    <w:tmpl w:val="676AAD02"/>
    <w:lvl w:ilvl="0" w:tplc="CD40B0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0"/>
  </w:num>
  <w:num w:numId="3">
    <w:abstractNumId w:val="8"/>
  </w:num>
  <w:num w:numId="4">
    <w:abstractNumId w:val="9"/>
  </w:num>
  <w:num w:numId="5">
    <w:abstractNumId w:val="11"/>
  </w:num>
  <w:num w:numId="6">
    <w:abstractNumId w:val="1"/>
  </w:num>
  <w:num w:numId="7">
    <w:abstractNumId w:val="12"/>
  </w:num>
  <w:num w:numId="8">
    <w:abstractNumId w:val="3"/>
  </w:num>
  <w:num w:numId="9">
    <w:abstractNumId w:val="4"/>
  </w:num>
  <w:num w:numId="10">
    <w:abstractNumId w:val="7"/>
  </w:num>
  <w:num w:numId="11">
    <w:abstractNumId w:val="5"/>
  </w:num>
  <w:num w:numId="12">
    <w:abstractNumId w:val="14"/>
  </w:num>
  <w:num w:numId="13">
    <w:abstractNumId w:val="6"/>
  </w:num>
  <w:num w:numId="14">
    <w:abstractNumId w:val="2"/>
  </w:num>
  <w:num w:numId="15">
    <w:abstractNumId w:val="10"/>
  </w:num>
  <w:num w:numId="16">
    <w:abstractNumId w:val="13"/>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9F"/>
    <w:rsid w:val="00002316"/>
    <w:rsid w:val="000035B9"/>
    <w:rsid w:val="00010156"/>
    <w:rsid w:val="00010548"/>
    <w:rsid w:val="00010D2F"/>
    <w:rsid w:val="000166B0"/>
    <w:rsid w:val="000172D4"/>
    <w:rsid w:val="0002057C"/>
    <w:rsid w:val="00025CFB"/>
    <w:rsid w:val="000273BD"/>
    <w:rsid w:val="00040612"/>
    <w:rsid w:val="00045F49"/>
    <w:rsid w:val="000649BE"/>
    <w:rsid w:val="000657D9"/>
    <w:rsid w:val="00067550"/>
    <w:rsid w:val="000725C5"/>
    <w:rsid w:val="00073D22"/>
    <w:rsid w:val="00075F4A"/>
    <w:rsid w:val="00083958"/>
    <w:rsid w:val="0008612C"/>
    <w:rsid w:val="00087CCC"/>
    <w:rsid w:val="0009285F"/>
    <w:rsid w:val="00096DE9"/>
    <w:rsid w:val="000A2A59"/>
    <w:rsid w:val="000A449A"/>
    <w:rsid w:val="000A4F40"/>
    <w:rsid w:val="000A5E84"/>
    <w:rsid w:val="000B5387"/>
    <w:rsid w:val="000D5371"/>
    <w:rsid w:val="000D7D8B"/>
    <w:rsid w:val="000E16D0"/>
    <w:rsid w:val="000F4DF4"/>
    <w:rsid w:val="00103A70"/>
    <w:rsid w:val="00105CA2"/>
    <w:rsid w:val="001068E6"/>
    <w:rsid w:val="00107D81"/>
    <w:rsid w:val="00112A4A"/>
    <w:rsid w:val="0011626E"/>
    <w:rsid w:val="00122966"/>
    <w:rsid w:val="001247F1"/>
    <w:rsid w:val="00131EDA"/>
    <w:rsid w:val="0013558E"/>
    <w:rsid w:val="001405DC"/>
    <w:rsid w:val="00143AF6"/>
    <w:rsid w:val="001469D4"/>
    <w:rsid w:val="00147648"/>
    <w:rsid w:val="00147F39"/>
    <w:rsid w:val="0015042C"/>
    <w:rsid w:val="0015654A"/>
    <w:rsid w:val="001622EA"/>
    <w:rsid w:val="00163AB0"/>
    <w:rsid w:val="00165086"/>
    <w:rsid w:val="001674B9"/>
    <w:rsid w:val="00167D5F"/>
    <w:rsid w:val="00182245"/>
    <w:rsid w:val="001840AC"/>
    <w:rsid w:val="00184C7B"/>
    <w:rsid w:val="001855A4"/>
    <w:rsid w:val="001A1E4F"/>
    <w:rsid w:val="001A62C0"/>
    <w:rsid w:val="001B7240"/>
    <w:rsid w:val="001C0F36"/>
    <w:rsid w:val="001D1858"/>
    <w:rsid w:val="001D776D"/>
    <w:rsid w:val="001E1F28"/>
    <w:rsid w:val="001E5DD5"/>
    <w:rsid w:val="001F4F27"/>
    <w:rsid w:val="00200BAE"/>
    <w:rsid w:val="00201D8E"/>
    <w:rsid w:val="00212AAE"/>
    <w:rsid w:val="00216333"/>
    <w:rsid w:val="00225BC6"/>
    <w:rsid w:val="00235CAE"/>
    <w:rsid w:val="00235DCA"/>
    <w:rsid w:val="00236FC9"/>
    <w:rsid w:val="00247B9D"/>
    <w:rsid w:val="00250FDB"/>
    <w:rsid w:val="00254DB9"/>
    <w:rsid w:val="00255F83"/>
    <w:rsid w:val="00271FFF"/>
    <w:rsid w:val="0027409A"/>
    <w:rsid w:val="00276882"/>
    <w:rsid w:val="00286B7D"/>
    <w:rsid w:val="0029272C"/>
    <w:rsid w:val="00293504"/>
    <w:rsid w:val="00296706"/>
    <w:rsid w:val="002A75B7"/>
    <w:rsid w:val="002A7655"/>
    <w:rsid w:val="002B3459"/>
    <w:rsid w:val="002C0FC2"/>
    <w:rsid w:val="002C2152"/>
    <w:rsid w:val="002C7FC2"/>
    <w:rsid w:val="002D13EE"/>
    <w:rsid w:val="002D3FC6"/>
    <w:rsid w:val="002E06FB"/>
    <w:rsid w:val="002E26D3"/>
    <w:rsid w:val="002E2B4D"/>
    <w:rsid w:val="002E349F"/>
    <w:rsid w:val="002E3E4D"/>
    <w:rsid w:val="002E52DA"/>
    <w:rsid w:val="002E6080"/>
    <w:rsid w:val="002E7D1D"/>
    <w:rsid w:val="002F5AAE"/>
    <w:rsid w:val="00300DE0"/>
    <w:rsid w:val="00313ABE"/>
    <w:rsid w:val="00315953"/>
    <w:rsid w:val="003217A4"/>
    <w:rsid w:val="00324045"/>
    <w:rsid w:val="0032789D"/>
    <w:rsid w:val="00333C47"/>
    <w:rsid w:val="00334C32"/>
    <w:rsid w:val="00335082"/>
    <w:rsid w:val="00336048"/>
    <w:rsid w:val="00343544"/>
    <w:rsid w:val="00347390"/>
    <w:rsid w:val="00350EE7"/>
    <w:rsid w:val="00372164"/>
    <w:rsid w:val="003832A7"/>
    <w:rsid w:val="00392064"/>
    <w:rsid w:val="00393655"/>
    <w:rsid w:val="003A6F81"/>
    <w:rsid w:val="003B52F0"/>
    <w:rsid w:val="003C038F"/>
    <w:rsid w:val="003C0E73"/>
    <w:rsid w:val="003C17A7"/>
    <w:rsid w:val="003D22A0"/>
    <w:rsid w:val="003D2A74"/>
    <w:rsid w:val="003D6312"/>
    <w:rsid w:val="003E0162"/>
    <w:rsid w:val="003E27F7"/>
    <w:rsid w:val="003E4485"/>
    <w:rsid w:val="00401B7F"/>
    <w:rsid w:val="00402944"/>
    <w:rsid w:val="00402F46"/>
    <w:rsid w:val="00410C09"/>
    <w:rsid w:val="00410D0D"/>
    <w:rsid w:val="00414218"/>
    <w:rsid w:val="0041638E"/>
    <w:rsid w:val="0042498C"/>
    <w:rsid w:val="00430893"/>
    <w:rsid w:val="00435CFD"/>
    <w:rsid w:val="004447E7"/>
    <w:rsid w:val="0045461E"/>
    <w:rsid w:val="00455F26"/>
    <w:rsid w:val="0046044D"/>
    <w:rsid w:val="00464911"/>
    <w:rsid w:val="004656A5"/>
    <w:rsid w:val="00467FEE"/>
    <w:rsid w:val="00474352"/>
    <w:rsid w:val="00477A62"/>
    <w:rsid w:val="004A0847"/>
    <w:rsid w:val="004A4B07"/>
    <w:rsid w:val="004A756D"/>
    <w:rsid w:val="004B762C"/>
    <w:rsid w:val="004D4919"/>
    <w:rsid w:val="004E79CF"/>
    <w:rsid w:val="004F4E8F"/>
    <w:rsid w:val="005011D9"/>
    <w:rsid w:val="005016AE"/>
    <w:rsid w:val="0051047E"/>
    <w:rsid w:val="00511508"/>
    <w:rsid w:val="005126CE"/>
    <w:rsid w:val="00521075"/>
    <w:rsid w:val="00525A63"/>
    <w:rsid w:val="0054008E"/>
    <w:rsid w:val="00542482"/>
    <w:rsid w:val="00555B9F"/>
    <w:rsid w:val="00555F99"/>
    <w:rsid w:val="005606DF"/>
    <w:rsid w:val="00562E34"/>
    <w:rsid w:val="005645FF"/>
    <w:rsid w:val="00565D5E"/>
    <w:rsid w:val="00570CAC"/>
    <w:rsid w:val="00574A9A"/>
    <w:rsid w:val="00580FB4"/>
    <w:rsid w:val="00586427"/>
    <w:rsid w:val="00595C59"/>
    <w:rsid w:val="005973DB"/>
    <w:rsid w:val="005B31E4"/>
    <w:rsid w:val="005B54F6"/>
    <w:rsid w:val="005B7044"/>
    <w:rsid w:val="005B7FE7"/>
    <w:rsid w:val="005C0780"/>
    <w:rsid w:val="005C22B7"/>
    <w:rsid w:val="005C3715"/>
    <w:rsid w:val="005D04C6"/>
    <w:rsid w:val="005D11C8"/>
    <w:rsid w:val="005D2A63"/>
    <w:rsid w:val="005D5A7C"/>
    <w:rsid w:val="005E4D7D"/>
    <w:rsid w:val="005E523C"/>
    <w:rsid w:val="005F3353"/>
    <w:rsid w:val="005F3FC4"/>
    <w:rsid w:val="005F4BCE"/>
    <w:rsid w:val="006005D7"/>
    <w:rsid w:val="00607043"/>
    <w:rsid w:val="006126E0"/>
    <w:rsid w:val="00612910"/>
    <w:rsid w:val="00613233"/>
    <w:rsid w:val="0062201B"/>
    <w:rsid w:val="00626F54"/>
    <w:rsid w:val="006331C3"/>
    <w:rsid w:val="00635A32"/>
    <w:rsid w:val="00644F3C"/>
    <w:rsid w:val="00645AA8"/>
    <w:rsid w:val="00645BD4"/>
    <w:rsid w:val="0064663D"/>
    <w:rsid w:val="0065125B"/>
    <w:rsid w:val="00660332"/>
    <w:rsid w:val="00660FCB"/>
    <w:rsid w:val="00662325"/>
    <w:rsid w:val="00684DF8"/>
    <w:rsid w:val="00685958"/>
    <w:rsid w:val="00685F98"/>
    <w:rsid w:val="00686AE6"/>
    <w:rsid w:val="0068731D"/>
    <w:rsid w:val="00690943"/>
    <w:rsid w:val="00694A97"/>
    <w:rsid w:val="0069551B"/>
    <w:rsid w:val="006A034B"/>
    <w:rsid w:val="006B4540"/>
    <w:rsid w:val="006B72B2"/>
    <w:rsid w:val="006B7BE7"/>
    <w:rsid w:val="006C45B2"/>
    <w:rsid w:val="006C743B"/>
    <w:rsid w:val="006D1FE2"/>
    <w:rsid w:val="006D5881"/>
    <w:rsid w:val="006E1305"/>
    <w:rsid w:val="00704791"/>
    <w:rsid w:val="007112A6"/>
    <w:rsid w:val="00713F3A"/>
    <w:rsid w:val="00714205"/>
    <w:rsid w:val="00721936"/>
    <w:rsid w:val="00725E2B"/>
    <w:rsid w:val="00727869"/>
    <w:rsid w:val="007363B2"/>
    <w:rsid w:val="007431EF"/>
    <w:rsid w:val="00743A66"/>
    <w:rsid w:val="007510A2"/>
    <w:rsid w:val="007547C0"/>
    <w:rsid w:val="00756CA3"/>
    <w:rsid w:val="00764EB0"/>
    <w:rsid w:val="00771F52"/>
    <w:rsid w:val="00777DDE"/>
    <w:rsid w:val="00786EAF"/>
    <w:rsid w:val="00791CF9"/>
    <w:rsid w:val="00793FB1"/>
    <w:rsid w:val="007954C0"/>
    <w:rsid w:val="007A4114"/>
    <w:rsid w:val="007B580E"/>
    <w:rsid w:val="007C23AC"/>
    <w:rsid w:val="007C2CB7"/>
    <w:rsid w:val="007D1B6F"/>
    <w:rsid w:val="007D686B"/>
    <w:rsid w:val="007D79CD"/>
    <w:rsid w:val="007F10D5"/>
    <w:rsid w:val="00806C97"/>
    <w:rsid w:val="00812974"/>
    <w:rsid w:val="00815B0B"/>
    <w:rsid w:val="00823534"/>
    <w:rsid w:val="008260EA"/>
    <w:rsid w:val="008301F9"/>
    <w:rsid w:val="008310A0"/>
    <w:rsid w:val="0083139F"/>
    <w:rsid w:val="0083280D"/>
    <w:rsid w:val="008341F5"/>
    <w:rsid w:val="0083522E"/>
    <w:rsid w:val="00842A5F"/>
    <w:rsid w:val="0086681D"/>
    <w:rsid w:val="0087179D"/>
    <w:rsid w:val="00886731"/>
    <w:rsid w:val="0089146A"/>
    <w:rsid w:val="008939AA"/>
    <w:rsid w:val="008944AD"/>
    <w:rsid w:val="00896EBD"/>
    <w:rsid w:val="008A3EBA"/>
    <w:rsid w:val="008A57B6"/>
    <w:rsid w:val="008B25C6"/>
    <w:rsid w:val="008B3268"/>
    <w:rsid w:val="008C3C7F"/>
    <w:rsid w:val="008D1EC6"/>
    <w:rsid w:val="008D68D0"/>
    <w:rsid w:val="008D6C5D"/>
    <w:rsid w:val="008E18AB"/>
    <w:rsid w:val="008E3B2F"/>
    <w:rsid w:val="008E5D44"/>
    <w:rsid w:val="008E5EE5"/>
    <w:rsid w:val="008F03A3"/>
    <w:rsid w:val="008F65A9"/>
    <w:rsid w:val="00905C94"/>
    <w:rsid w:val="00906488"/>
    <w:rsid w:val="009072BB"/>
    <w:rsid w:val="009236E4"/>
    <w:rsid w:val="009549BE"/>
    <w:rsid w:val="00960D58"/>
    <w:rsid w:val="00963DBD"/>
    <w:rsid w:val="009672CA"/>
    <w:rsid w:val="00977A84"/>
    <w:rsid w:val="00983AD7"/>
    <w:rsid w:val="009937DA"/>
    <w:rsid w:val="009951EC"/>
    <w:rsid w:val="009A0FAE"/>
    <w:rsid w:val="009A20E6"/>
    <w:rsid w:val="009A65EC"/>
    <w:rsid w:val="009C79EA"/>
    <w:rsid w:val="009D10D3"/>
    <w:rsid w:val="009D6CDB"/>
    <w:rsid w:val="009D7EFF"/>
    <w:rsid w:val="009E5EA1"/>
    <w:rsid w:val="009F26C7"/>
    <w:rsid w:val="009F4255"/>
    <w:rsid w:val="00A23AFF"/>
    <w:rsid w:val="00A25C32"/>
    <w:rsid w:val="00A2619D"/>
    <w:rsid w:val="00A3441B"/>
    <w:rsid w:val="00A34B41"/>
    <w:rsid w:val="00A45C2D"/>
    <w:rsid w:val="00A46DB5"/>
    <w:rsid w:val="00A53232"/>
    <w:rsid w:val="00A539A2"/>
    <w:rsid w:val="00A579CE"/>
    <w:rsid w:val="00A63236"/>
    <w:rsid w:val="00A67112"/>
    <w:rsid w:val="00A70C8F"/>
    <w:rsid w:val="00A80AF3"/>
    <w:rsid w:val="00A80E2A"/>
    <w:rsid w:val="00A86284"/>
    <w:rsid w:val="00A87454"/>
    <w:rsid w:val="00A91200"/>
    <w:rsid w:val="00A91B9B"/>
    <w:rsid w:val="00A92FCF"/>
    <w:rsid w:val="00A95D92"/>
    <w:rsid w:val="00A960DB"/>
    <w:rsid w:val="00AA3267"/>
    <w:rsid w:val="00AA34FE"/>
    <w:rsid w:val="00AA6CA6"/>
    <w:rsid w:val="00AA7D90"/>
    <w:rsid w:val="00AB02F0"/>
    <w:rsid w:val="00AC5EA6"/>
    <w:rsid w:val="00AD3914"/>
    <w:rsid w:val="00AD548D"/>
    <w:rsid w:val="00AE0082"/>
    <w:rsid w:val="00AE44F7"/>
    <w:rsid w:val="00AF04AA"/>
    <w:rsid w:val="00AF06DE"/>
    <w:rsid w:val="00AF0C56"/>
    <w:rsid w:val="00AF4F5C"/>
    <w:rsid w:val="00AF5223"/>
    <w:rsid w:val="00B00856"/>
    <w:rsid w:val="00B14513"/>
    <w:rsid w:val="00B16DDD"/>
    <w:rsid w:val="00B23B78"/>
    <w:rsid w:val="00B34A47"/>
    <w:rsid w:val="00B35801"/>
    <w:rsid w:val="00B55989"/>
    <w:rsid w:val="00B56A6B"/>
    <w:rsid w:val="00B56BF0"/>
    <w:rsid w:val="00B56D5B"/>
    <w:rsid w:val="00B60EDB"/>
    <w:rsid w:val="00B63514"/>
    <w:rsid w:val="00B73FD7"/>
    <w:rsid w:val="00B750CF"/>
    <w:rsid w:val="00B76AA2"/>
    <w:rsid w:val="00B812EB"/>
    <w:rsid w:val="00B8369B"/>
    <w:rsid w:val="00B86510"/>
    <w:rsid w:val="00BA0622"/>
    <w:rsid w:val="00BA30EF"/>
    <w:rsid w:val="00BA6940"/>
    <w:rsid w:val="00BB700B"/>
    <w:rsid w:val="00BC2DEA"/>
    <w:rsid w:val="00BC484F"/>
    <w:rsid w:val="00BC5A6D"/>
    <w:rsid w:val="00BE7E8A"/>
    <w:rsid w:val="00BF4276"/>
    <w:rsid w:val="00C006C2"/>
    <w:rsid w:val="00C0774A"/>
    <w:rsid w:val="00C168F1"/>
    <w:rsid w:val="00C22441"/>
    <w:rsid w:val="00C24FD9"/>
    <w:rsid w:val="00C3364E"/>
    <w:rsid w:val="00C376A1"/>
    <w:rsid w:val="00C43086"/>
    <w:rsid w:val="00C46133"/>
    <w:rsid w:val="00C50328"/>
    <w:rsid w:val="00C547D2"/>
    <w:rsid w:val="00C627C0"/>
    <w:rsid w:val="00C735D8"/>
    <w:rsid w:val="00C7463E"/>
    <w:rsid w:val="00C82783"/>
    <w:rsid w:val="00C85628"/>
    <w:rsid w:val="00C865A5"/>
    <w:rsid w:val="00C8743B"/>
    <w:rsid w:val="00C923AA"/>
    <w:rsid w:val="00C92FF4"/>
    <w:rsid w:val="00CA14C9"/>
    <w:rsid w:val="00CA2701"/>
    <w:rsid w:val="00CA6477"/>
    <w:rsid w:val="00CA6817"/>
    <w:rsid w:val="00CA7E4C"/>
    <w:rsid w:val="00CB05D4"/>
    <w:rsid w:val="00CB0B22"/>
    <w:rsid w:val="00CB3467"/>
    <w:rsid w:val="00CB3FF5"/>
    <w:rsid w:val="00CB5196"/>
    <w:rsid w:val="00CB71E3"/>
    <w:rsid w:val="00CC03D4"/>
    <w:rsid w:val="00CC15B1"/>
    <w:rsid w:val="00CC21F2"/>
    <w:rsid w:val="00CC3B94"/>
    <w:rsid w:val="00CD6FF3"/>
    <w:rsid w:val="00CE115D"/>
    <w:rsid w:val="00CF30D4"/>
    <w:rsid w:val="00CF3794"/>
    <w:rsid w:val="00CF6AE1"/>
    <w:rsid w:val="00D07C61"/>
    <w:rsid w:val="00D22EE3"/>
    <w:rsid w:val="00D310A6"/>
    <w:rsid w:val="00D323BF"/>
    <w:rsid w:val="00D32B52"/>
    <w:rsid w:val="00D33ABC"/>
    <w:rsid w:val="00D33BA7"/>
    <w:rsid w:val="00D34195"/>
    <w:rsid w:val="00D35A98"/>
    <w:rsid w:val="00D3731C"/>
    <w:rsid w:val="00D42E0B"/>
    <w:rsid w:val="00D51EEE"/>
    <w:rsid w:val="00D73D4E"/>
    <w:rsid w:val="00D75E0D"/>
    <w:rsid w:val="00D8348A"/>
    <w:rsid w:val="00D852E3"/>
    <w:rsid w:val="00D85836"/>
    <w:rsid w:val="00D85D7E"/>
    <w:rsid w:val="00D86E69"/>
    <w:rsid w:val="00D86EB3"/>
    <w:rsid w:val="00D97945"/>
    <w:rsid w:val="00DA2A31"/>
    <w:rsid w:val="00DC26AD"/>
    <w:rsid w:val="00DD261F"/>
    <w:rsid w:val="00DD30BC"/>
    <w:rsid w:val="00DD310D"/>
    <w:rsid w:val="00DD75C7"/>
    <w:rsid w:val="00DD7CB0"/>
    <w:rsid w:val="00DE536B"/>
    <w:rsid w:val="00DE53AD"/>
    <w:rsid w:val="00DF151F"/>
    <w:rsid w:val="00DF5CC9"/>
    <w:rsid w:val="00DF6D1E"/>
    <w:rsid w:val="00E01D67"/>
    <w:rsid w:val="00E13741"/>
    <w:rsid w:val="00E15B92"/>
    <w:rsid w:val="00E23FEC"/>
    <w:rsid w:val="00E24DF5"/>
    <w:rsid w:val="00E40FBC"/>
    <w:rsid w:val="00E42483"/>
    <w:rsid w:val="00E42A94"/>
    <w:rsid w:val="00E452C7"/>
    <w:rsid w:val="00E47600"/>
    <w:rsid w:val="00E56AFE"/>
    <w:rsid w:val="00E61F58"/>
    <w:rsid w:val="00E63195"/>
    <w:rsid w:val="00E64C4D"/>
    <w:rsid w:val="00E64F1E"/>
    <w:rsid w:val="00E666C2"/>
    <w:rsid w:val="00E730CF"/>
    <w:rsid w:val="00E809B0"/>
    <w:rsid w:val="00E8699C"/>
    <w:rsid w:val="00E92447"/>
    <w:rsid w:val="00E93FAE"/>
    <w:rsid w:val="00E973CC"/>
    <w:rsid w:val="00EA7C99"/>
    <w:rsid w:val="00EB2108"/>
    <w:rsid w:val="00EB4356"/>
    <w:rsid w:val="00EB47AB"/>
    <w:rsid w:val="00EB4B31"/>
    <w:rsid w:val="00EC3229"/>
    <w:rsid w:val="00ED3B23"/>
    <w:rsid w:val="00ED4E36"/>
    <w:rsid w:val="00EE2FC0"/>
    <w:rsid w:val="00EE3330"/>
    <w:rsid w:val="00EE673F"/>
    <w:rsid w:val="00EF7771"/>
    <w:rsid w:val="00F10E2F"/>
    <w:rsid w:val="00F1446A"/>
    <w:rsid w:val="00F35ABC"/>
    <w:rsid w:val="00F37AEC"/>
    <w:rsid w:val="00F46C20"/>
    <w:rsid w:val="00F52487"/>
    <w:rsid w:val="00F56A17"/>
    <w:rsid w:val="00F6131A"/>
    <w:rsid w:val="00F63B56"/>
    <w:rsid w:val="00F650CF"/>
    <w:rsid w:val="00F72514"/>
    <w:rsid w:val="00F72557"/>
    <w:rsid w:val="00F74681"/>
    <w:rsid w:val="00F81745"/>
    <w:rsid w:val="00F914FA"/>
    <w:rsid w:val="00FB68B4"/>
    <w:rsid w:val="00FD1BF1"/>
    <w:rsid w:val="00FD3243"/>
    <w:rsid w:val="00FE52E3"/>
    <w:rsid w:val="00FF4FCD"/>
    <w:rsid w:val="00FF7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379F34F"/>
  <w15:chartTrackingRefBased/>
  <w15:docId w15:val="{9F915229-9B61-4E74-B0EE-49660EB4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AF04AA"/>
    <w:rPr>
      <w:color w:val="0000FF"/>
      <w:u w:val="single"/>
    </w:rPr>
  </w:style>
  <w:style w:type="table" w:styleId="a4">
    <w:name w:val="Table Grid"/>
    <w:basedOn w:val="a1"/>
    <w:rsid w:val="008E3B2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sid w:val="00A63236"/>
    <w:rPr>
      <w:b/>
      <w:bCs/>
    </w:rPr>
  </w:style>
  <w:style w:type="paragraph" w:styleId="a6">
    <w:name w:val="Balloon Text"/>
    <w:basedOn w:val="a"/>
    <w:semiHidden/>
    <w:rsid w:val="000E16D0"/>
    <w:rPr>
      <w:rFonts w:ascii="Arial" w:hAnsi="Arial"/>
      <w:sz w:val="18"/>
      <w:szCs w:val="18"/>
    </w:rPr>
  </w:style>
  <w:style w:type="paragraph" w:styleId="a7">
    <w:name w:val="footer"/>
    <w:basedOn w:val="a"/>
    <w:rsid w:val="00247B9D"/>
    <w:pPr>
      <w:tabs>
        <w:tab w:val="center" w:pos="4153"/>
        <w:tab w:val="right" w:pos="8306"/>
      </w:tabs>
      <w:snapToGrid w:val="0"/>
    </w:pPr>
    <w:rPr>
      <w:sz w:val="20"/>
      <w:szCs w:val="20"/>
    </w:rPr>
  </w:style>
  <w:style w:type="character" w:styleId="a8">
    <w:name w:val="page number"/>
    <w:basedOn w:val="a0"/>
    <w:rsid w:val="00247B9D"/>
  </w:style>
  <w:style w:type="paragraph" w:styleId="a9">
    <w:name w:val="header"/>
    <w:basedOn w:val="a"/>
    <w:rsid w:val="00247B9D"/>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2669</Words>
  <Characters>15219</Characters>
  <Application>Microsoft Office Word</Application>
  <DocSecurity>0</DocSecurity>
  <Lines>126</Lines>
  <Paragraphs>35</Paragraphs>
  <ScaleCrop>false</ScaleCrop>
  <Company>edb</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Outline</dc:title>
  <dc:subject/>
  <dc:creator>csfok</dc:creator>
  <cp:keywords/>
  <dc:description/>
  <cp:lastModifiedBy>PANG, Pui-lin Pauline</cp:lastModifiedBy>
  <cp:revision>2</cp:revision>
  <cp:lastPrinted>2011-08-12T09:00:00Z</cp:lastPrinted>
  <dcterms:created xsi:type="dcterms:W3CDTF">2020-08-20T02:33:00Z</dcterms:created>
  <dcterms:modified xsi:type="dcterms:W3CDTF">2020-08-20T02:33:00Z</dcterms:modified>
</cp:coreProperties>
</file>